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615" w:rsidRDefault="00CE26EC" w:rsidP="00CE26EC">
      <w:pPr>
        <w:jc w:val="center"/>
        <w:rPr>
          <w:rFonts w:asciiTheme="majorEastAsia" w:eastAsiaTheme="majorEastAsia" w:hAnsiTheme="majorEastAsia"/>
          <w:b/>
          <w:sz w:val="44"/>
          <w:szCs w:val="44"/>
        </w:rPr>
      </w:pPr>
      <w:r w:rsidRPr="00CE26EC">
        <w:rPr>
          <w:rFonts w:asciiTheme="majorEastAsia" w:eastAsiaTheme="majorEastAsia" w:hAnsiTheme="majorEastAsia" w:hint="eastAsia"/>
          <w:b/>
          <w:sz w:val="44"/>
          <w:szCs w:val="44"/>
        </w:rPr>
        <w:t>关于申请或推荐广东省计算数学学会</w:t>
      </w:r>
    </w:p>
    <w:p w:rsidR="00CE26EC" w:rsidRPr="00CE26EC" w:rsidRDefault="00CE26EC" w:rsidP="00CE26EC">
      <w:pPr>
        <w:jc w:val="center"/>
        <w:rPr>
          <w:rFonts w:asciiTheme="majorEastAsia" w:eastAsiaTheme="majorEastAsia" w:hAnsiTheme="majorEastAsia"/>
          <w:b/>
          <w:sz w:val="44"/>
          <w:szCs w:val="44"/>
        </w:rPr>
      </w:pPr>
      <w:r w:rsidRPr="00CE26EC">
        <w:rPr>
          <w:rFonts w:asciiTheme="majorEastAsia" w:eastAsiaTheme="majorEastAsia" w:hAnsiTheme="majorEastAsia" w:hint="eastAsia"/>
          <w:b/>
          <w:sz w:val="44"/>
          <w:szCs w:val="44"/>
        </w:rPr>
        <w:t>金融计算与统计专业委员会委员的公告</w:t>
      </w:r>
    </w:p>
    <w:p w:rsidR="00CE26EC" w:rsidRPr="00CE26EC" w:rsidRDefault="00CE26EC" w:rsidP="00CE26EC">
      <w:pPr>
        <w:ind w:firstLineChars="192" w:firstLine="403"/>
      </w:pPr>
    </w:p>
    <w:p w:rsidR="00654B25" w:rsidRPr="00CE26EC" w:rsidRDefault="00223181" w:rsidP="00F14F2C">
      <w:pPr>
        <w:spacing w:line="560" w:lineRule="exact"/>
        <w:ind w:firstLineChars="200" w:firstLine="640"/>
        <w:rPr>
          <w:rFonts w:ascii="仿宋_GB2312" w:eastAsia="仿宋_GB2312"/>
          <w:sz w:val="32"/>
          <w:szCs w:val="32"/>
        </w:rPr>
      </w:pPr>
      <w:r>
        <w:rPr>
          <w:rFonts w:ascii="仿宋_GB2312" w:eastAsia="仿宋_GB2312" w:hint="eastAsia"/>
          <w:sz w:val="32"/>
          <w:szCs w:val="32"/>
        </w:rPr>
        <w:t>广东省计算数学学会即将于2019年11月23日于广东财经大学成立金融计算与统计专业委员会</w:t>
      </w:r>
      <w:r w:rsidRPr="00CE26EC">
        <w:rPr>
          <w:rFonts w:ascii="仿宋_GB2312" w:eastAsia="仿宋_GB2312" w:hint="eastAsia"/>
          <w:sz w:val="32"/>
          <w:szCs w:val="32"/>
        </w:rPr>
        <w:t>（以下简称“专委会”）</w:t>
      </w:r>
      <w:r>
        <w:rPr>
          <w:rFonts w:ascii="仿宋_GB2312" w:eastAsia="仿宋_GB2312" w:hint="eastAsia"/>
          <w:sz w:val="32"/>
          <w:szCs w:val="32"/>
        </w:rPr>
        <w:t>，专委会成立具体事宜请参见广东省计算数学学会和广东财经大学统计与数学学院网站相关通知。</w:t>
      </w:r>
      <w:r w:rsidR="00330DFB" w:rsidRPr="00CE26EC">
        <w:rPr>
          <w:rFonts w:ascii="仿宋_GB2312" w:eastAsia="仿宋_GB2312" w:hint="eastAsia"/>
          <w:sz w:val="32"/>
          <w:szCs w:val="32"/>
        </w:rPr>
        <w:t>为进一步壮大</w:t>
      </w:r>
      <w:r>
        <w:rPr>
          <w:rFonts w:ascii="仿宋_GB2312" w:eastAsia="仿宋_GB2312" w:hint="eastAsia"/>
          <w:sz w:val="32"/>
          <w:szCs w:val="32"/>
        </w:rPr>
        <w:t>专委会队伍</w:t>
      </w:r>
      <w:r w:rsidR="00464F83" w:rsidRPr="00CE26EC">
        <w:rPr>
          <w:rFonts w:ascii="仿宋_GB2312" w:eastAsia="仿宋_GB2312" w:hint="eastAsia"/>
          <w:sz w:val="32"/>
          <w:szCs w:val="32"/>
        </w:rPr>
        <w:t>、提高专委会声誉、规范及制度化专委会管理</w:t>
      </w:r>
      <w:r w:rsidR="00330DFB" w:rsidRPr="00CE26EC">
        <w:rPr>
          <w:rFonts w:ascii="仿宋_GB2312" w:eastAsia="仿宋_GB2312" w:hint="eastAsia"/>
          <w:sz w:val="32"/>
          <w:szCs w:val="32"/>
        </w:rPr>
        <w:t>，现特向全社会公开招募专委会委员。</w:t>
      </w:r>
      <w:r w:rsidR="00464F83" w:rsidRPr="00CE26EC">
        <w:rPr>
          <w:rFonts w:ascii="仿宋_GB2312" w:eastAsia="仿宋_GB2312" w:hint="eastAsia"/>
          <w:sz w:val="32"/>
          <w:szCs w:val="32"/>
        </w:rPr>
        <w:t>相关事项通知如下：</w:t>
      </w:r>
    </w:p>
    <w:p w:rsidR="00654B25" w:rsidRPr="00CE26EC" w:rsidRDefault="00464F83" w:rsidP="00F14F2C">
      <w:pPr>
        <w:spacing w:line="560" w:lineRule="exact"/>
        <w:rPr>
          <w:rFonts w:ascii="仿宋_GB2312" w:eastAsia="仿宋_GB2312"/>
          <w:sz w:val="32"/>
          <w:szCs w:val="32"/>
        </w:rPr>
      </w:pPr>
      <w:r w:rsidRPr="00CE26EC">
        <w:rPr>
          <w:rFonts w:ascii="仿宋_GB2312" w:eastAsia="仿宋_GB2312" w:hint="eastAsia"/>
          <w:b/>
          <w:sz w:val="32"/>
          <w:szCs w:val="32"/>
        </w:rPr>
        <w:t>一、</w:t>
      </w:r>
      <w:r w:rsidR="00330DFB" w:rsidRPr="00CE26EC">
        <w:rPr>
          <w:rFonts w:ascii="仿宋_GB2312" w:eastAsia="仿宋_GB2312" w:hint="eastAsia"/>
          <w:b/>
          <w:sz w:val="32"/>
          <w:szCs w:val="32"/>
        </w:rPr>
        <w:t>专委会委员申请</w:t>
      </w:r>
      <w:r w:rsidRPr="00CE26EC">
        <w:rPr>
          <w:rFonts w:ascii="仿宋_GB2312" w:eastAsia="仿宋_GB2312" w:hint="eastAsia"/>
          <w:b/>
          <w:sz w:val="32"/>
          <w:szCs w:val="32"/>
        </w:rPr>
        <w:t>/</w:t>
      </w:r>
      <w:r w:rsidR="00330DFB" w:rsidRPr="00CE26EC">
        <w:rPr>
          <w:rFonts w:ascii="仿宋_GB2312" w:eastAsia="仿宋_GB2312" w:hint="eastAsia"/>
          <w:b/>
          <w:sz w:val="32"/>
          <w:szCs w:val="32"/>
        </w:rPr>
        <w:t>推荐条件</w:t>
      </w:r>
    </w:p>
    <w:p w:rsidR="00654B25" w:rsidRPr="00CE26EC" w:rsidRDefault="00330DFB" w:rsidP="00F14F2C">
      <w:pPr>
        <w:spacing w:line="560" w:lineRule="exact"/>
        <w:rPr>
          <w:rFonts w:ascii="仿宋_GB2312" w:eastAsia="仿宋_GB2312"/>
          <w:sz w:val="32"/>
          <w:szCs w:val="32"/>
        </w:rPr>
      </w:pPr>
      <w:r w:rsidRPr="00CE26EC">
        <w:rPr>
          <w:rFonts w:ascii="仿宋_GB2312" w:eastAsia="仿宋_GB2312" w:hint="eastAsia"/>
          <w:sz w:val="32"/>
          <w:szCs w:val="32"/>
        </w:rPr>
        <w:t>1</w:t>
      </w:r>
      <w:r w:rsidR="00CE26EC">
        <w:rPr>
          <w:rFonts w:ascii="仿宋_GB2312" w:eastAsia="仿宋_GB2312" w:hint="eastAsia"/>
          <w:sz w:val="32"/>
          <w:szCs w:val="32"/>
        </w:rPr>
        <w:t>．</w:t>
      </w:r>
      <w:r w:rsidRPr="00CE26EC">
        <w:rPr>
          <w:rFonts w:ascii="仿宋_GB2312" w:eastAsia="仿宋_GB2312" w:hint="eastAsia"/>
          <w:sz w:val="32"/>
          <w:szCs w:val="32"/>
        </w:rPr>
        <w:t>从事与金融、计算与统计相关行业。</w:t>
      </w:r>
    </w:p>
    <w:p w:rsidR="00654B25" w:rsidRPr="00CE26EC" w:rsidRDefault="00330DFB" w:rsidP="00F14F2C">
      <w:pPr>
        <w:spacing w:line="560" w:lineRule="exact"/>
        <w:rPr>
          <w:rFonts w:ascii="仿宋_GB2312" w:eastAsia="仿宋_GB2312"/>
          <w:sz w:val="32"/>
          <w:szCs w:val="32"/>
        </w:rPr>
      </w:pPr>
      <w:r w:rsidRPr="00CE26EC">
        <w:rPr>
          <w:rFonts w:ascii="仿宋_GB2312" w:eastAsia="仿宋_GB2312" w:hint="eastAsia"/>
          <w:sz w:val="32"/>
          <w:szCs w:val="32"/>
        </w:rPr>
        <w:t>2</w:t>
      </w:r>
      <w:r w:rsidR="00CE26EC">
        <w:rPr>
          <w:rFonts w:ascii="仿宋_GB2312" w:eastAsia="仿宋_GB2312" w:hint="eastAsia"/>
          <w:sz w:val="32"/>
          <w:szCs w:val="32"/>
        </w:rPr>
        <w:t>．</w:t>
      </w:r>
      <w:r w:rsidRPr="00CE26EC">
        <w:rPr>
          <w:rFonts w:ascii="仿宋_GB2312" w:eastAsia="仿宋_GB2312" w:hint="eastAsia"/>
          <w:sz w:val="32"/>
          <w:szCs w:val="32"/>
        </w:rPr>
        <w:t>有较为突出的学术或业界声誉。</w:t>
      </w:r>
    </w:p>
    <w:p w:rsidR="00654B25" w:rsidRPr="00CE26EC" w:rsidRDefault="00330DFB" w:rsidP="00F14F2C">
      <w:pPr>
        <w:spacing w:line="560" w:lineRule="exact"/>
        <w:rPr>
          <w:rFonts w:ascii="仿宋_GB2312" w:eastAsia="仿宋_GB2312"/>
          <w:sz w:val="32"/>
          <w:szCs w:val="32"/>
        </w:rPr>
      </w:pPr>
      <w:r w:rsidRPr="00CE26EC">
        <w:rPr>
          <w:rFonts w:ascii="仿宋_GB2312" w:eastAsia="仿宋_GB2312" w:hint="eastAsia"/>
          <w:sz w:val="32"/>
          <w:szCs w:val="32"/>
        </w:rPr>
        <w:t>3</w:t>
      </w:r>
      <w:r w:rsidR="00CE26EC">
        <w:rPr>
          <w:rFonts w:ascii="仿宋_GB2312" w:eastAsia="仿宋_GB2312" w:hint="eastAsia"/>
          <w:sz w:val="32"/>
          <w:szCs w:val="32"/>
        </w:rPr>
        <w:t>．</w:t>
      </w:r>
      <w:r w:rsidRPr="00CE26EC">
        <w:rPr>
          <w:rFonts w:ascii="仿宋_GB2312" w:eastAsia="仿宋_GB2312" w:hint="eastAsia"/>
          <w:sz w:val="32"/>
          <w:szCs w:val="32"/>
        </w:rPr>
        <w:t>能承担专委会的</w:t>
      </w:r>
      <w:r w:rsidR="00464F83" w:rsidRPr="00CE26EC">
        <w:rPr>
          <w:rFonts w:ascii="仿宋_GB2312" w:eastAsia="仿宋_GB2312" w:hint="eastAsia"/>
          <w:sz w:val="32"/>
          <w:szCs w:val="32"/>
        </w:rPr>
        <w:t>工作</w:t>
      </w:r>
      <w:r w:rsidRPr="00CE26EC">
        <w:rPr>
          <w:rFonts w:ascii="仿宋_GB2312" w:eastAsia="仿宋_GB2312" w:hint="eastAsia"/>
          <w:sz w:val="32"/>
          <w:szCs w:val="32"/>
        </w:rPr>
        <w:t>任务，担负起专委会委员的职责。</w:t>
      </w:r>
    </w:p>
    <w:p w:rsidR="00B95DC2" w:rsidRPr="00CE26EC" w:rsidRDefault="00B95DC2" w:rsidP="00F14F2C">
      <w:pPr>
        <w:spacing w:line="560" w:lineRule="exact"/>
        <w:rPr>
          <w:rFonts w:ascii="仿宋_GB2312" w:eastAsia="仿宋_GB2312"/>
          <w:sz w:val="32"/>
          <w:szCs w:val="32"/>
        </w:rPr>
      </w:pPr>
      <w:r>
        <w:rPr>
          <w:rFonts w:ascii="仿宋_GB2312" w:eastAsia="仿宋_GB2312" w:hint="eastAsia"/>
          <w:b/>
          <w:sz w:val="32"/>
          <w:szCs w:val="32"/>
        </w:rPr>
        <w:t>二</w:t>
      </w:r>
      <w:r w:rsidRPr="00CE26EC">
        <w:rPr>
          <w:rFonts w:ascii="仿宋_GB2312" w:eastAsia="仿宋_GB2312" w:hint="eastAsia"/>
          <w:b/>
          <w:sz w:val="32"/>
          <w:szCs w:val="32"/>
        </w:rPr>
        <w:t>、申请程序</w:t>
      </w:r>
    </w:p>
    <w:p w:rsidR="00B95DC2" w:rsidRPr="00CE26EC" w:rsidRDefault="00B95DC2" w:rsidP="00F14F2C">
      <w:pPr>
        <w:spacing w:line="560" w:lineRule="exact"/>
        <w:rPr>
          <w:rFonts w:ascii="仿宋_GB2312" w:eastAsia="仿宋_GB2312"/>
          <w:sz w:val="32"/>
          <w:szCs w:val="32"/>
        </w:rPr>
      </w:pPr>
      <w:r w:rsidRPr="00CE26EC">
        <w:rPr>
          <w:rFonts w:ascii="仿宋_GB2312" w:eastAsia="仿宋_GB2312" w:hint="eastAsia"/>
          <w:sz w:val="32"/>
          <w:szCs w:val="32"/>
        </w:rPr>
        <w:t>1</w:t>
      </w:r>
      <w:r>
        <w:rPr>
          <w:rFonts w:ascii="仿宋_GB2312" w:eastAsia="仿宋_GB2312" w:hint="eastAsia"/>
          <w:sz w:val="32"/>
          <w:szCs w:val="32"/>
        </w:rPr>
        <w:t>．</w:t>
      </w:r>
      <w:r w:rsidRPr="00CE26EC">
        <w:rPr>
          <w:rFonts w:ascii="仿宋_GB2312" w:eastAsia="仿宋_GB2312" w:hint="eastAsia"/>
          <w:sz w:val="32"/>
          <w:szCs w:val="32"/>
        </w:rPr>
        <w:t>申请人填写《广东省计算数学学会金融计算与统计专业委员会委员申请表》（见附件），</w:t>
      </w:r>
      <w:r>
        <w:rPr>
          <w:rFonts w:ascii="仿宋_GB2312" w:eastAsia="仿宋_GB2312" w:hint="eastAsia"/>
          <w:sz w:val="32"/>
          <w:szCs w:val="32"/>
        </w:rPr>
        <w:t>于2019年11月20日前将申请表电子版及</w:t>
      </w:r>
      <w:r w:rsidRPr="00C71623">
        <w:rPr>
          <w:rFonts w:ascii="仿宋_GB2312" w:eastAsia="仿宋_GB2312" w:hint="eastAsia"/>
          <w:sz w:val="32"/>
          <w:szCs w:val="32"/>
        </w:rPr>
        <w:t>扫描件</w:t>
      </w:r>
      <w:r w:rsidRPr="00CE26EC">
        <w:rPr>
          <w:rFonts w:ascii="仿宋_GB2312" w:eastAsia="仿宋_GB2312" w:hint="eastAsia"/>
          <w:sz w:val="32"/>
          <w:szCs w:val="32"/>
        </w:rPr>
        <w:t>发到专委会秘书处邮箱（liupj@gdufe.edu.cn）。</w:t>
      </w:r>
    </w:p>
    <w:p w:rsidR="00B95DC2" w:rsidRPr="00CE26EC" w:rsidRDefault="00B95DC2" w:rsidP="00F14F2C">
      <w:pPr>
        <w:spacing w:line="560" w:lineRule="exact"/>
        <w:rPr>
          <w:rFonts w:ascii="仿宋_GB2312" w:eastAsia="仿宋_GB2312"/>
          <w:sz w:val="32"/>
          <w:szCs w:val="32"/>
        </w:rPr>
      </w:pPr>
      <w:r w:rsidRPr="00CE26EC">
        <w:rPr>
          <w:rFonts w:ascii="仿宋_GB2312" w:eastAsia="仿宋_GB2312" w:hint="eastAsia"/>
          <w:sz w:val="32"/>
          <w:szCs w:val="32"/>
        </w:rPr>
        <w:t>2</w:t>
      </w:r>
      <w:r>
        <w:rPr>
          <w:rFonts w:ascii="仿宋_GB2312" w:eastAsia="仿宋_GB2312" w:hint="eastAsia"/>
          <w:sz w:val="32"/>
          <w:szCs w:val="32"/>
        </w:rPr>
        <w:t>．</w:t>
      </w:r>
      <w:r w:rsidRPr="00CE26EC">
        <w:rPr>
          <w:rFonts w:ascii="仿宋_GB2312" w:eastAsia="仿宋_GB2312" w:hint="eastAsia"/>
          <w:sz w:val="32"/>
          <w:szCs w:val="32"/>
        </w:rPr>
        <w:t>专委会常委会对申请</w:t>
      </w:r>
      <w:r>
        <w:rPr>
          <w:rFonts w:ascii="仿宋_GB2312" w:eastAsia="仿宋_GB2312" w:hint="eastAsia"/>
          <w:sz w:val="32"/>
          <w:szCs w:val="32"/>
        </w:rPr>
        <w:t>人进行审定</w:t>
      </w:r>
      <w:r w:rsidRPr="00CE26EC">
        <w:rPr>
          <w:rFonts w:ascii="仿宋_GB2312" w:eastAsia="仿宋_GB2312" w:hint="eastAsia"/>
          <w:sz w:val="32"/>
          <w:szCs w:val="32"/>
        </w:rPr>
        <w:t>。</w:t>
      </w:r>
    </w:p>
    <w:p w:rsidR="00B95DC2" w:rsidRDefault="00B95DC2" w:rsidP="00F14F2C">
      <w:pPr>
        <w:spacing w:line="560" w:lineRule="exact"/>
        <w:rPr>
          <w:rFonts w:ascii="仿宋_GB2312" w:eastAsia="仿宋_GB2312"/>
          <w:sz w:val="32"/>
          <w:szCs w:val="32"/>
        </w:rPr>
      </w:pPr>
      <w:r>
        <w:rPr>
          <w:rFonts w:ascii="仿宋_GB2312" w:eastAsia="仿宋_GB2312" w:hint="eastAsia"/>
          <w:sz w:val="32"/>
          <w:szCs w:val="32"/>
        </w:rPr>
        <w:t>3．</w:t>
      </w:r>
      <w:r w:rsidRPr="00CE26EC">
        <w:rPr>
          <w:rFonts w:ascii="仿宋_GB2312" w:eastAsia="仿宋_GB2312" w:hint="eastAsia"/>
          <w:sz w:val="32"/>
          <w:szCs w:val="32"/>
        </w:rPr>
        <w:t>专委会</w:t>
      </w:r>
      <w:r>
        <w:rPr>
          <w:rFonts w:ascii="仿宋_GB2312" w:eastAsia="仿宋_GB2312" w:hint="eastAsia"/>
          <w:sz w:val="32"/>
          <w:szCs w:val="32"/>
        </w:rPr>
        <w:t>向</w:t>
      </w:r>
      <w:r w:rsidRPr="00CE26EC">
        <w:rPr>
          <w:rFonts w:ascii="仿宋_GB2312" w:eastAsia="仿宋_GB2312" w:hint="eastAsia"/>
          <w:sz w:val="32"/>
          <w:szCs w:val="32"/>
        </w:rPr>
        <w:t>委员颁发聘书。</w:t>
      </w:r>
    </w:p>
    <w:p w:rsidR="00654B25" w:rsidRPr="00CE26EC" w:rsidRDefault="00B95DC2" w:rsidP="00F14F2C">
      <w:pPr>
        <w:spacing w:line="560" w:lineRule="exact"/>
        <w:rPr>
          <w:rFonts w:ascii="仿宋_GB2312" w:eastAsia="仿宋_GB2312"/>
          <w:sz w:val="32"/>
          <w:szCs w:val="32"/>
        </w:rPr>
      </w:pPr>
      <w:r>
        <w:rPr>
          <w:rFonts w:ascii="仿宋_GB2312" w:eastAsia="仿宋_GB2312" w:hint="eastAsia"/>
          <w:b/>
          <w:sz w:val="32"/>
          <w:szCs w:val="32"/>
        </w:rPr>
        <w:t>三</w:t>
      </w:r>
      <w:r w:rsidR="00464F83" w:rsidRPr="00CE26EC">
        <w:rPr>
          <w:rFonts w:ascii="仿宋_GB2312" w:eastAsia="仿宋_GB2312" w:hint="eastAsia"/>
          <w:b/>
          <w:sz w:val="32"/>
          <w:szCs w:val="32"/>
        </w:rPr>
        <w:t>、</w:t>
      </w:r>
      <w:r>
        <w:rPr>
          <w:rFonts w:ascii="仿宋_GB2312" w:eastAsia="仿宋_GB2312" w:hint="eastAsia"/>
          <w:b/>
          <w:sz w:val="32"/>
          <w:szCs w:val="32"/>
        </w:rPr>
        <w:t>有关说明</w:t>
      </w:r>
    </w:p>
    <w:p w:rsidR="00654B25" w:rsidRPr="00CE26EC" w:rsidRDefault="00464F83" w:rsidP="00F14F2C">
      <w:pPr>
        <w:spacing w:line="560" w:lineRule="exact"/>
        <w:rPr>
          <w:rFonts w:ascii="仿宋_GB2312" w:eastAsia="仿宋_GB2312"/>
          <w:sz w:val="32"/>
          <w:szCs w:val="32"/>
        </w:rPr>
      </w:pPr>
      <w:r w:rsidRPr="00B95DC2">
        <w:rPr>
          <w:rFonts w:ascii="仿宋_GB2312" w:eastAsia="仿宋_GB2312" w:hint="eastAsia"/>
          <w:color w:val="FF0000"/>
          <w:sz w:val="32"/>
          <w:szCs w:val="32"/>
        </w:rPr>
        <w:t>1</w:t>
      </w:r>
      <w:r w:rsidR="00CE26EC" w:rsidRPr="00B95DC2">
        <w:rPr>
          <w:rFonts w:ascii="仿宋_GB2312" w:eastAsia="仿宋_GB2312" w:hint="eastAsia"/>
          <w:color w:val="FF0000"/>
          <w:sz w:val="32"/>
          <w:szCs w:val="32"/>
        </w:rPr>
        <w:t>．</w:t>
      </w:r>
      <w:r w:rsidRPr="00B95DC2">
        <w:rPr>
          <w:rFonts w:ascii="仿宋_GB2312" w:eastAsia="仿宋_GB2312" w:hint="eastAsia"/>
          <w:color w:val="FF0000"/>
          <w:sz w:val="32"/>
          <w:szCs w:val="32"/>
        </w:rPr>
        <w:t>申请</w:t>
      </w:r>
      <w:r w:rsidR="00330DFB" w:rsidRPr="00CE26EC">
        <w:rPr>
          <w:rFonts w:ascii="仿宋_GB2312" w:eastAsia="仿宋_GB2312" w:hint="eastAsia"/>
          <w:color w:val="FF0000"/>
          <w:sz w:val="32"/>
          <w:szCs w:val="32"/>
        </w:rPr>
        <w:t>加入专委会的人员</w:t>
      </w:r>
      <w:r w:rsidRPr="00CE26EC">
        <w:rPr>
          <w:rFonts w:ascii="仿宋_GB2312" w:eastAsia="仿宋_GB2312" w:hint="eastAsia"/>
          <w:color w:val="FF0000"/>
          <w:sz w:val="32"/>
          <w:szCs w:val="32"/>
        </w:rPr>
        <w:t>自动默认成</w:t>
      </w:r>
      <w:r w:rsidR="00330DFB" w:rsidRPr="00CE26EC">
        <w:rPr>
          <w:rFonts w:ascii="仿宋_GB2312" w:eastAsia="仿宋_GB2312" w:hint="eastAsia"/>
          <w:color w:val="FF0000"/>
          <w:sz w:val="32"/>
          <w:szCs w:val="32"/>
        </w:rPr>
        <w:t>为</w:t>
      </w:r>
      <w:r w:rsidRPr="00CE26EC">
        <w:rPr>
          <w:rFonts w:ascii="仿宋_GB2312" w:eastAsia="仿宋_GB2312" w:hint="eastAsia"/>
          <w:color w:val="FF0000"/>
          <w:sz w:val="32"/>
          <w:szCs w:val="32"/>
        </w:rPr>
        <w:t>广东省计算数学学会</w:t>
      </w:r>
      <w:r w:rsidR="00330DFB" w:rsidRPr="00CE26EC">
        <w:rPr>
          <w:rFonts w:ascii="仿宋_GB2312" w:eastAsia="仿宋_GB2312" w:hint="eastAsia"/>
          <w:color w:val="FF0000"/>
          <w:sz w:val="32"/>
          <w:szCs w:val="32"/>
        </w:rPr>
        <w:t>会员。</w:t>
      </w:r>
    </w:p>
    <w:p w:rsidR="00654B25" w:rsidRDefault="00464F83" w:rsidP="00F14F2C">
      <w:pPr>
        <w:spacing w:line="560" w:lineRule="exact"/>
        <w:rPr>
          <w:rFonts w:ascii="仿宋_GB2312" w:eastAsia="仿宋_GB2312"/>
          <w:color w:val="FF0000"/>
          <w:sz w:val="32"/>
          <w:szCs w:val="32"/>
        </w:rPr>
      </w:pPr>
      <w:r w:rsidRPr="00B95DC2">
        <w:rPr>
          <w:rFonts w:ascii="仿宋_GB2312" w:eastAsia="仿宋_GB2312" w:hint="eastAsia"/>
          <w:color w:val="FF0000"/>
          <w:sz w:val="32"/>
          <w:szCs w:val="32"/>
        </w:rPr>
        <w:t>2</w:t>
      </w:r>
      <w:r w:rsidR="00CE26EC" w:rsidRPr="00B95DC2">
        <w:rPr>
          <w:rFonts w:ascii="仿宋_GB2312" w:eastAsia="仿宋_GB2312" w:hint="eastAsia"/>
          <w:color w:val="FF0000"/>
          <w:sz w:val="32"/>
          <w:szCs w:val="32"/>
        </w:rPr>
        <w:t>．</w:t>
      </w:r>
      <w:r w:rsidR="00232042" w:rsidRPr="00CE26EC">
        <w:rPr>
          <w:rFonts w:ascii="仿宋_GB2312" w:eastAsia="仿宋_GB2312" w:hint="eastAsia"/>
          <w:color w:val="FF0000"/>
          <w:sz w:val="32"/>
          <w:szCs w:val="32"/>
        </w:rPr>
        <w:t>专委会</w:t>
      </w:r>
      <w:r w:rsidR="00330DFB" w:rsidRPr="00CE26EC">
        <w:rPr>
          <w:rFonts w:ascii="仿宋_GB2312" w:eastAsia="仿宋_GB2312" w:hint="eastAsia"/>
          <w:color w:val="FF0000"/>
          <w:sz w:val="32"/>
          <w:szCs w:val="32"/>
        </w:rPr>
        <w:t>委员</w:t>
      </w:r>
      <w:r w:rsidR="00232042" w:rsidRPr="00CE26EC">
        <w:rPr>
          <w:rFonts w:ascii="仿宋_GB2312" w:eastAsia="仿宋_GB2312" w:hint="eastAsia"/>
          <w:color w:val="FF0000"/>
          <w:sz w:val="32"/>
          <w:szCs w:val="32"/>
        </w:rPr>
        <w:t>有机会被推荐</w:t>
      </w:r>
      <w:r w:rsidRPr="00CE26EC">
        <w:rPr>
          <w:rFonts w:ascii="仿宋_GB2312" w:eastAsia="仿宋_GB2312" w:hint="eastAsia"/>
          <w:color w:val="FF0000"/>
          <w:sz w:val="32"/>
          <w:szCs w:val="32"/>
        </w:rPr>
        <w:t>担任</w:t>
      </w:r>
      <w:r w:rsidR="00330DFB" w:rsidRPr="00CE26EC">
        <w:rPr>
          <w:rFonts w:ascii="仿宋_GB2312" w:eastAsia="仿宋_GB2312" w:hint="eastAsia"/>
          <w:color w:val="FF0000"/>
          <w:sz w:val="32"/>
          <w:szCs w:val="32"/>
        </w:rPr>
        <w:t>学会理事</w:t>
      </w:r>
      <w:r w:rsidR="00232042" w:rsidRPr="00CE26EC">
        <w:rPr>
          <w:rFonts w:ascii="仿宋_GB2312" w:eastAsia="仿宋_GB2312" w:hint="eastAsia"/>
          <w:color w:val="FF0000"/>
          <w:sz w:val="32"/>
          <w:szCs w:val="32"/>
        </w:rPr>
        <w:t>或以上</w:t>
      </w:r>
      <w:r w:rsidR="00330DFB" w:rsidRPr="00CE26EC">
        <w:rPr>
          <w:rFonts w:ascii="仿宋_GB2312" w:eastAsia="仿宋_GB2312" w:hint="eastAsia"/>
          <w:color w:val="FF0000"/>
          <w:sz w:val="32"/>
          <w:szCs w:val="32"/>
        </w:rPr>
        <w:t>职务。</w:t>
      </w:r>
    </w:p>
    <w:p w:rsidR="00B95DC2" w:rsidRDefault="00B95DC2" w:rsidP="00CE26EC">
      <w:pPr>
        <w:spacing w:line="560" w:lineRule="exact"/>
        <w:ind w:firstLineChars="192" w:firstLine="614"/>
        <w:rPr>
          <w:rFonts w:ascii="仿宋_GB2312" w:eastAsia="仿宋_GB2312"/>
          <w:sz w:val="32"/>
          <w:szCs w:val="32"/>
        </w:rPr>
      </w:pPr>
    </w:p>
    <w:p w:rsidR="00B84CEF" w:rsidRDefault="00330DFB" w:rsidP="00B84CEF">
      <w:pPr>
        <w:widowControl/>
        <w:spacing w:line="560" w:lineRule="exact"/>
        <w:jc w:val="center"/>
        <w:rPr>
          <w:rFonts w:asciiTheme="majorEastAsia" w:eastAsiaTheme="majorEastAsia" w:hAnsiTheme="majorEastAsia"/>
          <w:b/>
          <w:sz w:val="44"/>
          <w:szCs w:val="44"/>
        </w:rPr>
      </w:pPr>
      <w:r w:rsidRPr="00B84CEF">
        <w:rPr>
          <w:rFonts w:asciiTheme="majorEastAsia" w:eastAsiaTheme="majorEastAsia" w:hAnsiTheme="majorEastAsia" w:hint="eastAsia"/>
          <w:b/>
          <w:sz w:val="44"/>
          <w:szCs w:val="44"/>
        </w:rPr>
        <w:lastRenderedPageBreak/>
        <w:t>广东省计算数学学会</w:t>
      </w:r>
    </w:p>
    <w:p w:rsidR="00654B25" w:rsidRPr="00B84CEF" w:rsidRDefault="00330DFB" w:rsidP="00B84CEF">
      <w:pPr>
        <w:widowControl/>
        <w:spacing w:line="560" w:lineRule="exact"/>
        <w:jc w:val="center"/>
        <w:rPr>
          <w:rFonts w:asciiTheme="majorEastAsia" w:eastAsiaTheme="majorEastAsia" w:hAnsiTheme="majorEastAsia"/>
          <w:b/>
          <w:sz w:val="44"/>
          <w:szCs w:val="44"/>
        </w:rPr>
      </w:pPr>
      <w:r w:rsidRPr="00B84CEF">
        <w:rPr>
          <w:rFonts w:asciiTheme="majorEastAsia" w:eastAsiaTheme="majorEastAsia" w:hAnsiTheme="majorEastAsia" w:hint="eastAsia"/>
          <w:b/>
          <w:sz w:val="44"/>
          <w:szCs w:val="44"/>
        </w:rPr>
        <w:t>金融计算与统计专委会委员申请表</w:t>
      </w:r>
    </w:p>
    <w:tbl>
      <w:tblPr>
        <w:tblStyle w:val="a8"/>
        <w:tblW w:w="5804" w:type="pct"/>
        <w:tblInd w:w="-60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64"/>
        <w:gridCol w:w="1021"/>
        <w:gridCol w:w="675"/>
        <w:gridCol w:w="1701"/>
        <w:gridCol w:w="425"/>
        <w:gridCol w:w="1559"/>
        <w:gridCol w:w="1844"/>
        <w:gridCol w:w="1703"/>
      </w:tblGrid>
      <w:tr w:rsidR="00B84CEF" w:rsidRPr="00CE26EC" w:rsidTr="00B84CEF">
        <w:tc>
          <w:tcPr>
            <w:tcW w:w="487" w:type="pct"/>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姓名</w:t>
            </w:r>
          </w:p>
        </w:tc>
        <w:tc>
          <w:tcPr>
            <w:tcW w:w="857" w:type="pct"/>
            <w:gridSpan w:val="2"/>
            <w:vAlign w:val="center"/>
          </w:tcPr>
          <w:p w:rsidR="00B84CEF" w:rsidRPr="00CE26EC" w:rsidRDefault="00B84CEF" w:rsidP="00CE26EC">
            <w:pPr>
              <w:widowControl/>
              <w:spacing w:line="560" w:lineRule="exact"/>
              <w:rPr>
                <w:rFonts w:ascii="仿宋_GB2312" w:eastAsia="仿宋_GB2312"/>
                <w:sz w:val="32"/>
                <w:szCs w:val="32"/>
              </w:rPr>
            </w:pPr>
          </w:p>
        </w:tc>
        <w:tc>
          <w:tcPr>
            <w:tcW w:w="860" w:type="pct"/>
            <w:vAlign w:val="center"/>
          </w:tcPr>
          <w:p w:rsidR="00B84CEF" w:rsidRPr="00CE26EC" w:rsidRDefault="00B84CEF" w:rsidP="00B84CEF">
            <w:pPr>
              <w:widowControl/>
              <w:spacing w:line="560" w:lineRule="exact"/>
              <w:ind w:firstLineChars="9" w:firstLine="29"/>
              <w:jc w:val="center"/>
              <w:rPr>
                <w:rFonts w:ascii="仿宋_GB2312" w:eastAsia="仿宋_GB2312"/>
                <w:sz w:val="32"/>
                <w:szCs w:val="32"/>
              </w:rPr>
            </w:pPr>
            <w:r w:rsidRPr="00CE26EC">
              <w:rPr>
                <w:rFonts w:ascii="仿宋_GB2312" w:eastAsia="仿宋_GB2312" w:hint="eastAsia"/>
                <w:sz w:val="32"/>
                <w:szCs w:val="32"/>
              </w:rPr>
              <w:t>性别</w:t>
            </w:r>
          </w:p>
        </w:tc>
        <w:tc>
          <w:tcPr>
            <w:tcW w:w="1003" w:type="pct"/>
            <w:gridSpan w:val="2"/>
            <w:vAlign w:val="center"/>
          </w:tcPr>
          <w:p w:rsidR="00B84CEF" w:rsidRPr="00CE26EC" w:rsidRDefault="00B84CEF" w:rsidP="00CE26EC">
            <w:pPr>
              <w:widowControl/>
              <w:spacing w:line="560" w:lineRule="exact"/>
              <w:ind w:firstLineChars="10" w:firstLine="32"/>
              <w:rPr>
                <w:rFonts w:ascii="仿宋_GB2312" w:eastAsia="仿宋_GB2312"/>
                <w:sz w:val="32"/>
                <w:szCs w:val="32"/>
              </w:rPr>
            </w:pPr>
          </w:p>
        </w:tc>
        <w:tc>
          <w:tcPr>
            <w:tcW w:w="932" w:type="pct"/>
            <w:vAlign w:val="center"/>
          </w:tcPr>
          <w:p w:rsidR="00B84CEF" w:rsidRPr="00CE26EC" w:rsidRDefault="00B84CEF" w:rsidP="00B84CEF">
            <w:pPr>
              <w:widowControl/>
              <w:spacing w:line="560" w:lineRule="exact"/>
              <w:ind w:firstLineChars="9" w:firstLine="29"/>
              <w:jc w:val="center"/>
              <w:rPr>
                <w:rFonts w:ascii="仿宋_GB2312" w:eastAsia="仿宋_GB2312"/>
                <w:sz w:val="32"/>
                <w:szCs w:val="32"/>
              </w:rPr>
            </w:pPr>
            <w:r w:rsidRPr="00CE26EC">
              <w:rPr>
                <w:rFonts w:ascii="仿宋_GB2312" w:eastAsia="仿宋_GB2312" w:hint="eastAsia"/>
                <w:sz w:val="32"/>
                <w:szCs w:val="32"/>
              </w:rPr>
              <w:t>民族</w:t>
            </w:r>
          </w:p>
        </w:tc>
        <w:tc>
          <w:tcPr>
            <w:tcW w:w="861" w:type="pct"/>
            <w:vAlign w:val="center"/>
          </w:tcPr>
          <w:p w:rsidR="00B84CEF" w:rsidRPr="00CE26EC" w:rsidRDefault="00B84CEF" w:rsidP="00CE26EC">
            <w:pPr>
              <w:widowControl/>
              <w:spacing w:line="560" w:lineRule="exact"/>
              <w:ind w:firstLineChars="192" w:firstLine="614"/>
              <w:rPr>
                <w:rFonts w:ascii="仿宋_GB2312" w:eastAsia="仿宋_GB2312"/>
                <w:sz w:val="32"/>
                <w:szCs w:val="32"/>
              </w:rPr>
            </w:pPr>
          </w:p>
        </w:tc>
      </w:tr>
      <w:tr w:rsidR="00B84CEF" w:rsidRPr="00CE26EC" w:rsidTr="00B84CEF">
        <w:tc>
          <w:tcPr>
            <w:tcW w:w="487" w:type="pct"/>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籍贯</w:t>
            </w:r>
          </w:p>
        </w:tc>
        <w:tc>
          <w:tcPr>
            <w:tcW w:w="857" w:type="pct"/>
            <w:gridSpan w:val="2"/>
            <w:vAlign w:val="center"/>
          </w:tcPr>
          <w:p w:rsidR="00B84CEF" w:rsidRPr="00CE26EC" w:rsidRDefault="00B84CEF" w:rsidP="00CE26EC">
            <w:pPr>
              <w:widowControl/>
              <w:spacing w:line="560" w:lineRule="exact"/>
              <w:jc w:val="center"/>
              <w:rPr>
                <w:rFonts w:ascii="仿宋_GB2312" w:eastAsia="仿宋_GB2312"/>
                <w:sz w:val="32"/>
                <w:szCs w:val="32"/>
              </w:rPr>
            </w:pPr>
          </w:p>
        </w:tc>
        <w:tc>
          <w:tcPr>
            <w:tcW w:w="860" w:type="pct"/>
            <w:vAlign w:val="center"/>
          </w:tcPr>
          <w:p w:rsidR="00B84CEF" w:rsidRPr="00CE26EC" w:rsidRDefault="00B84CEF" w:rsidP="00B84CEF">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出生年月</w:t>
            </w:r>
          </w:p>
        </w:tc>
        <w:tc>
          <w:tcPr>
            <w:tcW w:w="1003" w:type="pct"/>
            <w:gridSpan w:val="2"/>
            <w:vAlign w:val="center"/>
          </w:tcPr>
          <w:p w:rsidR="00B84CEF" w:rsidRPr="00CE26EC" w:rsidRDefault="00B84CEF" w:rsidP="00CE26EC">
            <w:pPr>
              <w:widowControl/>
              <w:spacing w:line="560" w:lineRule="exact"/>
              <w:jc w:val="center"/>
              <w:rPr>
                <w:rFonts w:ascii="仿宋_GB2312" w:eastAsia="仿宋_GB2312"/>
                <w:sz w:val="32"/>
                <w:szCs w:val="32"/>
              </w:rPr>
            </w:pPr>
          </w:p>
        </w:tc>
        <w:tc>
          <w:tcPr>
            <w:tcW w:w="932" w:type="pct"/>
            <w:vAlign w:val="center"/>
          </w:tcPr>
          <w:p w:rsidR="00B84CEF" w:rsidRPr="00CE26EC" w:rsidRDefault="00B84CEF" w:rsidP="00B84CEF">
            <w:pPr>
              <w:widowControl/>
              <w:spacing w:line="560" w:lineRule="exact"/>
              <w:ind w:firstLineChars="9" w:firstLine="29"/>
              <w:jc w:val="center"/>
              <w:rPr>
                <w:rFonts w:ascii="仿宋_GB2312" w:eastAsia="仿宋_GB2312"/>
                <w:sz w:val="32"/>
                <w:szCs w:val="32"/>
              </w:rPr>
            </w:pPr>
            <w:r w:rsidRPr="00CE26EC">
              <w:rPr>
                <w:rFonts w:ascii="仿宋_GB2312" w:eastAsia="仿宋_GB2312" w:hint="eastAsia"/>
                <w:sz w:val="32"/>
                <w:szCs w:val="32"/>
              </w:rPr>
              <w:t>党派</w:t>
            </w:r>
          </w:p>
        </w:tc>
        <w:tc>
          <w:tcPr>
            <w:tcW w:w="861" w:type="pct"/>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487" w:type="pct"/>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学历</w:t>
            </w:r>
          </w:p>
        </w:tc>
        <w:tc>
          <w:tcPr>
            <w:tcW w:w="857" w:type="pct"/>
            <w:gridSpan w:val="2"/>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c>
          <w:tcPr>
            <w:tcW w:w="860" w:type="pct"/>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专业</w:t>
            </w:r>
          </w:p>
        </w:tc>
        <w:tc>
          <w:tcPr>
            <w:tcW w:w="1003" w:type="pct"/>
            <w:gridSpan w:val="2"/>
            <w:vAlign w:val="center"/>
          </w:tcPr>
          <w:p w:rsidR="00B84CEF" w:rsidRPr="00CE26EC" w:rsidRDefault="00B84CEF" w:rsidP="00CE26EC">
            <w:pPr>
              <w:widowControl/>
              <w:spacing w:line="560" w:lineRule="exact"/>
              <w:jc w:val="center"/>
              <w:rPr>
                <w:rFonts w:ascii="仿宋_GB2312" w:eastAsia="仿宋_GB2312"/>
                <w:sz w:val="32"/>
                <w:szCs w:val="32"/>
              </w:rPr>
            </w:pPr>
          </w:p>
        </w:tc>
        <w:tc>
          <w:tcPr>
            <w:tcW w:w="932" w:type="pct"/>
            <w:vAlign w:val="center"/>
          </w:tcPr>
          <w:p w:rsidR="00B84CEF" w:rsidRPr="00CE26EC" w:rsidRDefault="00B84CEF" w:rsidP="008433C2">
            <w:pPr>
              <w:widowControl/>
              <w:spacing w:line="560" w:lineRule="exact"/>
              <w:jc w:val="center"/>
              <w:rPr>
                <w:rFonts w:ascii="仿宋_GB2312" w:eastAsia="仿宋_GB2312"/>
                <w:sz w:val="32"/>
                <w:szCs w:val="32"/>
              </w:rPr>
            </w:pPr>
            <w:r w:rsidRPr="00CE26EC">
              <w:rPr>
                <w:rFonts w:ascii="仿宋_GB2312" w:eastAsia="仿宋_GB2312" w:hint="eastAsia"/>
                <w:sz w:val="32"/>
                <w:szCs w:val="32"/>
              </w:rPr>
              <w:t>职称/职务</w:t>
            </w:r>
          </w:p>
        </w:tc>
        <w:tc>
          <w:tcPr>
            <w:tcW w:w="861" w:type="pct"/>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1003" w:type="pct"/>
            <w:gridSpan w:val="2"/>
            <w:vAlign w:val="center"/>
          </w:tcPr>
          <w:p w:rsidR="00B84CEF" w:rsidRPr="00CE26EC" w:rsidRDefault="00B84CEF" w:rsidP="00B84CEF">
            <w:pPr>
              <w:widowControl/>
              <w:spacing w:line="560" w:lineRule="exact"/>
              <w:jc w:val="center"/>
              <w:rPr>
                <w:rFonts w:ascii="仿宋_GB2312" w:eastAsia="仿宋_GB2312"/>
                <w:sz w:val="32"/>
                <w:szCs w:val="32"/>
              </w:rPr>
            </w:pPr>
            <w:r w:rsidRPr="00CE26EC">
              <w:rPr>
                <w:rFonts w:ascii="仿宋_GB2312" w:eastAsia="仿宋_GB2312" w:hint="eastAsia"/>
                <w:sz w:val="32"/>
                <w:szCs w:val="32"/>
              </w:rPr>
              <w:t>手机号码</w:t>
            </w:r>
          </w:p>
        </w:tc>
        <w:tc>
          <w:tcPr>
            <w:tcW w:w="1416" w:type="pct"/>
            <w:gridSpan w:val="3"/>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c>
          <w:tcPr>
            <w:tcW w:w="788" w:type="pct"/>
            <w:vAlign w:val="center"/>
          </w:tcPr>
          <w:p w:rsidR="00B84CEF" w:rsidRPr="00CE26EC" w:rsidRDefault="00B84CEF" w:rsidP="00CE26EC">
            <w:pPr>
              <w:widowControl/>
              <w:spacing w:line="560" w:lineRule="exact"/>
              <w:ind w:firstLineChars="9" w:firstLine="29"/>
              <w:jc w:val="center"/>
              <w:rPr>
                <w:rFonts w:ascii="仿宋_GB2312" w:eastAsia="仿宋_GB2312"/>
                <w:sz w:val="32"/>
                <w:szCs w:val="32"/>
              </w:rPr>
            </w:pPr>
            <w:r w:rsidRPr="00CE26EC">
              <w:rPr>
                <w:rFonts w:ascii="仿宋_GB2312" w:eastAsia="仿宋_GB2312" w:hint="eastAsia"/>
                <w:sz w:val="32"/>
                <w:szCs w:val="32"/>
              </w:rPr>
              <w:t>电子邮箱</w:t>
            </w:r>
          </w:p>
        </w:tc>
        <w:tc>
          <w:tcPr>
            <w:tcW w:w="1793" w:type="pct"/>
            <w:gridSpan w:val="2"/>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1003" w:type="pct"/>
            <w:gridSpan w:val="2"/>
            <w:vAlign w:val="center"/>
          </w:tcPr>
          <w:p w:rsidR="00B84CEF" w:rsidRPr="00CE26EC" w:rsidRDefault="00B84CEF" w:rsidP="00B84CEF">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单位名称</w:t>
            </w:r>
          </w:p>
        </w:tc>
        <w:tc>
          <w:tcPr>
            <w:tcW w:w="3997" w:type="pct"/>
            <w:gridSpan w:val="6"/>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1003" w:type="pct"/>
            <w:gridSpan w:val="2"/>
            <w:vAlign w:val="center"/>
          </w:tcPr>
          <w:p w:rsidR="00B84CEF" w:rsidRPr="00CE26EC" w:rsidRDefault="00B84CEF" w:rsidP="00B84CEF">
            <w:pPr>
              <w:widowControl/>
              <w:spacing w:line="560" w:lineRule="exact"/>
              <w:jc w:val="center"/>
              <w:rPr>
                <w:rFonts w:ascii="仿宋_GB2312" w:eastAsia="仿宋_GB2312"/>
                <w:sz w:val="32"/>
                <w:szCs w:val="32"/>
              </w:rPr>
            </w:pPr>
            <w:r w:rsidRPr="00CE26EC">
              <w:rPr>
                <w:rFonts w:ascii="仿宋_GB2312" w:eastAsia="仿宋_GB2312" w:hint="eastAsia"/>
                <w:sz w:val="32"/>
                <w:szCs w:val="32"/>
              </w:rPr>
              <w:t>通讯地址</w:t>
            </w:r>
          </w:p>
        </w:tc>
        <w:tc>
          <w:tcPr>
            <w:tcW w:w="3997" w:type="pct"/>
            <w:gridSpan w:val="6"/>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C71623">
        <w:trPr>
          <w:trHeight w:val="3230"/>
        </w:trPr>
        <w:tc>
          <w:tcPr>
            <w:tcW w:w="1003" w:type="pct"/>
            <w:gridSpan w:val="2"/>
            <w:vAlign w:val="center"/>
          </w:tcPr>
          <w:p w:rsidR="00C71623" w:rsidRDefault="00B84CEF" w:rsidP="00B84CEF">
            <w:pPr>
              <w:widowControl/>
              <w:spacing w:line="560" w:lineRule="exact"/>
              <w:jc w:val="center"/>
              <w:rPr>
                <w:rFonts w:ascii="仿宋_GB2312" w:eastAsia="仿宋_GB2312"/>
                <w:sz w:val="32"/>
                <w:szCs w:val="32"/>
              </w:rPr>
            </w:pPr>
            <w:r w:rsidRPr="00CE26EC">
              <w:rPr>
                <w:rFonts w:ascii="仿宋_GB2312" w:eastAsia="仿宋_GB2312" w:hint="eastAsia"/>
                <w:sz w:val="32"/>
                <w:szCs w:val="32"/>
              </w:rPr>
              <w:t>个人简历</w:t>
            </w:r>
          </w:p>
          <w:p w:rsidR="00B84CEF" w:rsidRPr="00CE26EC" w:rsidRDefault="00C71623" w:rsidP="00C71623">
            <w:pPr>
              <w:widowControl/>
              <w:spacing w:line="560" w:lineRule="exact"/>
              <w:jc w:val="center"/>
              <w:rPr>
                <w:rFonts w:ascii="仿宋_GB2312" w:eastAsia="仿宋_GB2312"/>
                <w:sz w:val="32"/>
                <w:szCs w:val="32"/>
              </w:rPr>
            </w:pPr>
            <w:r>
              <w:rPr>
                <w:rFonts w:ascii="仿宋_GB2312" w:eastAsia="仿宋_GB2312" w:hint="eastAsia"/>
                <w:sz w:val="32"/>
                <w:szCs w:val="32"/>
              </w:rPr>
              <w:t>（含研究</w:t>
            </w:r>
            <w:r w:rsidRPr="00CE26EC">
              <w:rPr>
                <w:rFonts w:ascii="仿宋_GB2312" w:eastAsia="仿宋_GB2312" w:hint="eastAsia"/>
                <w:sz w:val="32"/>
                <w:szCs w:val="32"/>
              </w:rPr>
              <w:t>领域或开设的主要课程</w:t>
            </w:r>
            <w:r>
              <w:rPr>
                <w:rFonts w:ascii="仿宋_GB2312" w:eastAsia="仿宋_GB2312" w:hint="eastAsia"/>
                <w:sz w:val="32"/>
                <w:szCs w:val="32"/>
              </w:rPr>
              <w:t>）</w:t>
            </w:r>
          </w:p>
        </w:tc>
        <w:tc>
          <w:tcPr>
            <w:tcW w:w="3997" w:type="pct"/>
            <w:gridSpan w:val="6"/>
            <w:vAlign w:val="center"/>
          </w:tcPr>
          <w:p w:rsidR="00B84CEF" w:rsidRDefault="00B84CEF" w:rsidP="00CE26EC">
            <w:pPr>
              <w:widowControl/>
              <w:spacing w:line="560" w:lineRule="exact"/>
              <w:ind w:firstLineChars="192" w:firstLine="614"/>
              <w:jc w:val="center"/>
              <w:rPr>
                <w:rFonts w:ascii="仿宋_GB2312" w:eastAsia="仿宋_GB2312"/>
                <w:sz w:val="32"/>
                <w:szCs w:val="32"/>
              </w:rPr>
            </w:pPr>
          </w:p>
          <w:p w:rsidR="00B84CEF" w:rsidRDefault="00B84CEF" w:rsidP="00CE26EC">
            <w:pPr>
              <w:widowControl/>
              <w:spacing w:line="560" w:lineRule="exact"/>
              <w:ind w:firstLineChars="192" w:firstLine="614"/>
              <w:jc w:val="center"/>
              <w:rPr>
                <w:rFonts w:ascii="仿宋_GB2312" w:eastAsia="仿宋_GB2312"/>
                <w:sz w:val="32"/>
                <w:szCs w:val="32"/>
              </w:rPr>
            </w:pPr>
          </w:p>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1003" w:type="pct"/>
            <w:gridSpan w:val="2"/>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加入其他</w:t>
            </w:r>
          </w:p>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学会情况</w:t>
            </w:r>
          </w:p>
        </w:tc>
        <w:tc>
          <w:tcPr>
            <w:tcW w:w="3997" w:type="pct"/>
            <w:gridSpan w:val="6"/>
            <w:vAlign w:val="center"/>
          </w:tcPr>
          <w:p w:rsidR="00B84CEF" w:rsidRPr="00CE26EC" w:rsidRDefault="00B84CEF" w:rsidP="00CE26EC">
            <w:pPr>
              <w:widowControl/>
              <w:spacing w:line="560" w:lineRule="exact"/>
              <w:ind w:firstLineChars="192" w:firstLine="614"/>
              <w:jc w:val="center"/>
              <w:rPr>
                <w:rFonts w:ascii="仿宋_GB2312" w:eastAsia="仿宋_GB2312"/>
                <w:sz w:val="32"/>
                <w:szCs w:val="32"/>
              </w:rPr>
            </w:pPr>
          </w:p>
        </w:tc>
      </w:tr>
      <w:tr w:rsidR="00B84CEF" w:rsidRPr="00CE26EC" w:rsidTr="00B84CEF">
        <w:tc>
          <w:tcPr>
            <w:tcW w:w="1003" w:type="pct"/>
            <w:gridSpan w:val="2"/>
            <w:vAlign w:val="center"/>
          </w:tcPr>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拟申请的</w:t>
            </w:r>
          </w:p>
          <w:p w:rsidR="00B84CEF" w:rsidRPr="00CE26EC" w:rsidRDefault="00B84CEF" w:rsidP="00CE26EC">
            <w:pPr>
              <w:widowControl/>
              <w:spacing w:line="560" w:lineRule="exact"/>
              <w:jc w:val="center"/>
              <w:rPr>
                <w:rFonts w:ascii="仿宋_GB2312" w:eastAsia="仿宋_GB2312"/>
                <w:sz w:val="32"/>
                <w:szCs w:val="32"/>
              </w:rPr>
            </w:pPr>
            <w:r w:rsidRPr="00CE26EC">
              <w:rPr>
                <w:rFonts w:ascii="仿宋_GB2312" w:eastAsia="仿宋_GB2312" w:hint="eastAsia"/>
                <w:sz w:val="32"/>
                <w:szCs w:val="32"/>
              </w:rPr>
              <w:t>委员类型</w:t>
            </w:r>
          </w:p>
        </w:tc>
        <w:tc>
          <w:tcPr>
            <w:tcW w:w="3997" w:type="pct"/>
            <w:gridSpan w:val="6"/>
            <w:vAlign w:val="center"/>
          </w:tcPr>
          <w:p w:rsidR="00B84CEF" w:rsidRPr="00CE26EC" w:rsidRDefault="00B84CEF" w:rsidP="00B84CEF">
            <w:pPr>
              <w:widowControl/>
              <w:spacing w:line="560" w:lineRule="exact"/>
              <w:jc w:val="center"/>
              <w:rPr>
                <w:rFonts w:ascii="仿宋_GB2312" w:eastAsia="仿宋_GB2312"/>
                <w:sz w:val="32"/>
                <w:szCs w:val="32"/>
              </w:rPr>
            </w:pPr>
            <w:r w:rsidRPr="00CE26EC">
              <w:rPr>
                <w:rFonts w:ascii="仿宋_GB2312" w:eastAsia="仿宋_GB2312" w:hAnsiTheme="minorEastAsia" w:hint="eastAsia"/>
                <w:sz w:val="32"/>
                <w:szCs w:val="32"/>
              </w:rPr>
              <w:t>□主任委员</w:t>
            </w:r>
            <w:r w:rsidRPr="00CE26EC">
              <w:rPr>
                <w:rFonts w:ascii="仿宋_GB2312" w:eastAsia="仿宋_GB2312" w:hint="eastAsia"/>
                <w:sz w:val="32"/>
                <w:szCs w:val="32"/>
              </w:rPr>
              <w:t xml:space="preserve">  </w:t>
            </w:r>
            <w:r w:rsidRPr="00CE26EC">
              <w:rPr>
                <w:rFonts w:ascii="仿宋_GB2312" w:eastAsia="仿宋_GB2312" w:hAnsiTheme="minorEastAsia" w:hint="eastAsia"/>
                <w:sz w:val="32"/>
                <w:szCs w:val="32"/>
              </w:rPr>
              <w:t>□</w:t>
            </w:r>
            <w:r w:rsidRPr="00CE26EC">
              <w:rPr>
                <w:rFonts w:ascii="仿宋_GB2312" w:eastAsia="仿宋_GB2312" w:hint="eastAsia"/>
                <w:sz w:val="32"/>
                <w:szCs w:val="32"/>
              </w:rPr>
              <w:t xml:space="preserve">副主任委员  </w:t>
            </w:r>
            <w:r w:rsidRPr="00CE26EC">
              <w:rPr>
                <w:rFonts w:ascii="仿宋_GB2312" w:eastAsia="仿宋_GB2312" w:hAnsiTheme="minorEastAsia" w:hint="eastAsia"/>
                <w:sz w:val="32"/>
                <w:szCs w:val="32"/>
              </w:rPr>
              <w:t>□秘书长  □委员</w:t>
            </w:r>
          </w:p>
        </w:tc>
      </w:tr>
      <w:tr w:rsidR="00B84CEF" w:rsidRPr="00CE26EC" w:rsidTr="00C71623">
        <w:trPr>
          <w:trHeight w:val="3531"/>
        </w:trPr>
        <w:tc>
          <w:tcPr>
            <w:tcW w:w="487" w:type="pct"/>
            <w:vAlign w:val="center"/>
          </w:tcPr>
          <w:p w:rsidR="00B84CEF" w:rsidRPr="00CE26EC" w:rsidRDefault="00B84CEF" w:rsidP="00C71623">
            <w:pPr>
              <w:widowControl/>
              <w:spacing w:line="440" w:lineRule="exact"/>
              <w:jc w:val="center"/>
              <w:rPr>
                <w:rFonts w:ascii="仿宋_GB2312" w:eastAsia="仿宋_GB2312"/>
                <w:sz w:val="32"/>
                <w:szCs w:val="32"/>
              </w:rPr>
            </w:pPr>
            <w:r w:rsidRPr="00CE26EC">
              <w:rPr>
                <w:rFonts w:ascii="仿宋_GB2312" w:eastAsia="仿宋_GB2312" w:hint="eastAsia"/>
                <w:sz w:val="32"/>
                <w:szCs w:val="32"/>
              </w:rPr>
              <w:t>个</w:t>
            </w:r>
          </w:p>
          <w:p w:rsidR="00B84CEF" w:rsidRPr="00CE26EC" w:rsidRDefault="00B84CEF" w:rsidP="00C71623">
            <w:pPr>
              <w:widowControl/>
              <w:spacing w:line="440" w:lineRule="exact"/>
              <w:jc w:val="center"/>
              <w:rPr>
                <w:rFonts w:ascii="仿宋_GB2312" w:eastAsia="仿宋_GB2312"/>
                <w:sz w:val="32"/>
                <w:szCs w:val="32"/>
              </w:rPr>
            </w:pPr>
            <w:r w:rsidRPr="00CE26EC">
              <w:rPr>
                <w:rFonts w:ascii="仿宋_GB2312" w:eastAsia="仿宋_GB2312" w:hint="eastAsia"/>
                <w:sz w:val="32"/>
                <w:szCs w:val="32"/>
              </w:rPr>
              <w:t>人</w:t>
            </w:r>
          </w:p>
          <w:p w:rsidR="00B84CEF" w:rsidRPr="00CE26EC" w:rsidRDefault="00B84CEF" w:rsidP="00C71623">
            <w:pPr>
              <w:widowControl/>
              <w:spacing w:line="440" w:lineRule="exact"/>
              <w:jc w:val="center"/>
              <w:rPr>
                <w:rFonts w:ascii="仿宋_GB2312" w:eastAsia="仿宋_GB2312"/>
                <w:sz w:val="32"/>
                <w:szCs w:val="32"/>
              </w:rPr>
            </w:pPr>
            <w:r w:rsidRPr="00CE26EC">
              <w:rPr>
                <w:rFonts w:ascii="仿宋_GB2312" w:eastAsia="仿宋_GB2312" w:hint="eastAsia"/>
                <w:sz w:val="32"/>
                <w:szCs w:val="32"/>
              </w:rPr>
              <w:t>申</w:t>
            </w:r>
          </w:p>
          <w:p w:rsidR="00B84CEF" w:rsidRPr="00CE26EC" w:rsidRDefault="00B84CEF" w:rsidP="00E01513">
            <w:pPr>
              <w:widowControl/>
              <w:spacing w:line="440" w:lineRule="exact"/>
              <w:jc w:val="center"/>
              <w:rPr>
                <w:rFonts w:ascii="仿宋_GB2312" w:eastAsia="仿宋_GB2312"/>
                <w:sz w:val="32"/>
                <w:szCs w:val="32"/>
              </w:rPr>
            </w:pPr>
            <w:r w:rsidRPr="00CE26EC">
              <w:rPr>
                <w:rFonts w:ascii="仿宋_GB2312" w:eastAsia="仿宋_GB2312" w:hint="eastAsia"/>
                <w:sz w:val="32"/>
                <w:szCs w:val="32"/>
              </w:rPr>
              <w:t>请</w:t>
            </w:r>
          </w:p>
        </w:tc>
        <w:tc>
          <w:tcPr>
            <w:tcW w:w="4513" w:type="pct"/>
            <w:gridSpan w:val="7"/>
          </w:tcPr>
          <w:p w:rsidR="00B84CEF" w:rsidRPr="00CE26EC" w:rsidRDefault="00B84CEF" w:rsidP="00CE26EC">
            <w:pPr>
              <w:spacing w:line="560" w:lineRule="exact"/>
              <w:ind w:firstLineChars="192" w:firstLine="614"/>
              <w:rPr>
                <w:rFonts w:ascii="仿宋_GB2312" w:eastAsia="仿宋_GB2312" w:hAnsi="宋体"/>
                <w:sz w:val="32"/>
                <w:szCs w:val="32"/>
              </w:rPr>
            </w:pPr>
            <w:r w:rsidRPr="00CE26EC">
              <w:rPr>
                <w:rFonts w:ascii="仿宋_GB2312" w:eastAsia="仿宋_GB2312" w:hAnsi="宋体" w:hint="eastAsia"/>
                <w:sz w:val="32"/>
                <w:szCs w:val="32"/>
              </w:rPr>
              <w:t>我自愿申请加入</w:t>
            </w:r>
            <w:r w:rsidRPr="00CE26EC">
              <w:rPr>
                <w:rFonts w:ascii="仿宋_GB2312" w:eastAsia="仿宋_GB2312" w:hint="eastAsia"/>
                <w:sz w:val="32"/>
                <w:szCs w:val="32"/>
              </w:rPr>
              <w:t>广东省计算数学学会金融计算与统计专委会</w:t>
            </w:r>
            <w:r w:rsidRPr="00CE26EC">
              <w:rPr>
                <w:rFonts w:ascii="仿宋_GB2312" w:eastAsia="仿宋_GB2312" w:hAnsi="宋体" w:hint="eastAsia"/>
                <w:sz w:val="32"/>
                <w:szCs w:val="32"/>
              </w:rPr>
              <w:t>，承认并遵守学会与专委会章程，在取得会员权利的同时承诺履行会员义务。</w:t>
            </w:r>
          </w:p>
          <w:p w:rsidR="00B84CEF" w:rsidRPr="00CE26EC" w:rsidRDefault="00B84CEF" w:rsidP="00CE26EC">
            <w:pPr>
              <w:spacing w:line="560" w:lineRule="exact"/>
              <w:ind w:firstLineChars="192" w:firstLine="614"/>
              <w:rPr>
                <w:rFonts w:ascii="仿宋_GB2312" w:eastAsia="仿宋_GB2312" w:hAnsi="Times New Roman"/>
                <w:sz w:val="32"/>
                <w:szCs w:val="32"/>
              </w:rPr>
            </w:pPr>
            <w:r w:rsidRPr="00CE26EC">
              <w:rPr>
                <w:rFonts w:ascii="仿宋_GB2312" w:eastAsia="仿宋_GB2312" w:hAnsi="Times New Roman" w:hint="eastAsia"/>
                <w:sz w:val="32"/>
                <w:szCs w:val="32"/>
              </w:rPr>
              <w:t xml:space="preserve">                      </w:t>
            </w:r>
            <w:r w:rsidRPr="00CE26EC">
              <w:rPr>
                <w:rFonts w:ascii="仿宋_GB2312" w:eastAsia="仿宋_GB2312" w:hAnsi="宋体" w:hint="eastAsia"/>
                <w:sz w:val="32"/>
                <w:szCs w:val="32"/>
              </w:rPr>
              <w:t>申请人（签名）：</w:t>
            </w:r>
          </w:p>
          <w:p w:rsidR="00B84CEF" w:rsidRPr="00CE26EC" w:rsidRDefault="00B84CEF" w:rsidP="00CE26EC">
            <w:pPr>
              <w:widowControl/>
              <w:spacing w:line="560" w:lineRule="exact"/>
              <w:ind w:firstLineChars="192" w:firstLine="614"/>
              <w:rPr>
                <w:rFonts w:ascii="仿宋_GB2312" w:eastAsia="仿宋_GB2312" w:hAnsi="Times New Roman"/>
                <w:sz w:val="32"/>
                <w:szCs w:val="32"/>
              </w:rPr>
            </w:pPr>
            <w:r w:rsidRPr="00CE26EC">
              <w:rPr>
                <w:rFonts w:ascii="仿宋_GB2312" w:eastAsia="仿宋_GB2312" w:hAnsi="Times New Roman" w:hint="eastAsia"/>
                <w:sz w:val="32"/>
                <w:szCs w:val="32"/>
              </w:rPr>
              <w:t xml:space="preserve">                    </w:t>
            </w:r>
            <w:r>
              <w:rPr>
                <w:rFonts w:ascii="仿宋_GB2312" w:eastAsia="仿宋_GB2312" w:hAnsi="Times New Roman" w:hint="eastAsia"/>
                <w:sz w:val="32"/>
                <w:szCs w:val="32"/>
              </w:rPr>
              <w:t xml:space="preserve"> </w:t>
            </w:r>
            <w:r w:rsidRPr="00CE26EC">
              <w:rPr>
                <w:rFonts w:ascii="仿宋_GB2312" w:eastAsia="仿宋_GB2312" w:hAnsi="Times New Roman" w:hint="eastAsia"/>
                <w:sz w:val="32"/>
                <w:szCs w:val="32"/>
              </w:rPr>
              <w:t xml:space="preserve"> </w:t>
            </w:r>
            <w:r w:rsidR="00F14F2C">
              <w:rPr>
                <w:rFonts w:ascii="仿宋_GB2312" w:eastAsia="仿宋_GB2312" w:hAnsi="Times New Roman"/>
                <w:sz w:val="32"/>
                <w:szCs w:val="32"/>
              </w:rPr>
              <w:t xml:space="preserve">  </w:t>
            </w:r>
            <w:r w:rsidRPr="00CE26EC">
              <w:rPr>
                <w:rFonts w:ascii="仿宋_GB2312" w:eastAsia="仿宋_GB2312" w:hint="eastAsia"/>
                <w:sz w:val="32"/>
                <w:szCs w:val="32"/>
              </w:rPr>
              <w:t>（单位盖章）</w:t>
            </w:r>
          </w:p>
          <w:p w:rsidR="00B84CEF" w:rsidRPr="00CE26EC" w:rsidRDefault="00B84CEF" w:rsidP="00F14F2C">
            <w:pPr>
              <w:widowControl/>
              <w:spacing w:line="560" w:lineRule="exact"/>
              <w:ind w:firstLineChars="192" w:firstLine="614"/>
              <w:jc w:val="right"/>
              <w:rPr>
                <w:rFonts w:ascii="仿宋_GB2312" w:eastAsia="仿宋_GB2312"/>
                <w:sz w:val="32"/>
                <w:szCs w:val="32"/>
              </w:rPr>
            </w:pPr>
            <w:r>
              <w:rPr>
                <w:rFonts w:ascii="仿宋_GB2312" w:eastAsia="仿宋_GB2312" w:hAnsi="宋体" w:hint="eastAsia"/>
                <w:sz w:val="32"/>
                <w:szCs w:val="32"/>
              </w:rPr>
              <w:t xml:space="preserve">                        </w:t>
            </w:r>
            <w:r w:rsidRPr="00CE26EC">
              <w:rPr>
                <w:rFonts w:ascii="仿宋_GB2312" w:eastAsia="仿宋_GB2312" w:hAnsi="宋体" w:hint="eastAsia"/>
                <w:sz w:val="32"/>
                <w:szCs w:val="32"/>
              </w:rPr>
              <w:t>年</w:t>
            </w:r>
            <w:r w:rsidRPr="00CE26EC">
              <w:rPr>
                <w:rFonts w:ascii="仿宋_GB2312" w:eastAsia="仿宋_GB2312" w:hAnsi="Times New Roman" w:hint="eastAsia"/>
                <w:sz w:val="32"/>
                <w:szCs w:val="32"/>
              </w:rPr>
              <w:t xml:space="preserve">    </w:t>
            </w:r>
            <w:r w:rsidRPr="00CE26EC">
              <w:rPr>
                <w:rFonts w:ascii="仿宋_GB2312" w:eastAsia="仿宋_GB2312" w:hAnsi="宋体" w:hint="eastAsia"/>
                <w:sz w:val="32"/>
                <w:szCs w:val="32"/>
              </w:rPr>
              <w:t>月</w:t>
            </w:r>
            <w:r w:rsidRPr="00CE26EC">
              <w:rPr>
                <w:rFonts w:ascii="仿宋_GB2312" w:eastAsia="仿宋_GB2312" w:hAnsi="Times New Roman" w:hint="eastAsia"/>
                <w:sz w:val="32"/>
                <w:szCs w:val="32"/>
              </w:rPr>
              <w:t xml:space="preserve">    </w:t>
            </w:r>
            <w:r w:rsidRPr="00CE26EC">
              <w:rPr>
                <w:rFonts w:ascii="仿宋_GB2312" w:eastAsia="仿宋_GB2312" w:hAnsi="宋体" w:hint="eastAsia"/>
                <w:sz w:val="32"/>
                <w:szCs w:val="32"/>
              </w:rPr>
              <w:t>日</w:t>
            </w:r>
          </w:p>
        </w:tc>
      </w:tr>
      <w:tr w:rsidR="00B84CEF" w:rsidRPr="00CE26EC" w:rsidTr="00B84CEF">
        <w:trPr>
          <w:trHeight w:val="2902"/>
        </w:trPr>
        <w:tc>
          <w:tcPr>
            <w:tcW w:w="487" w:type="pct"/>
            <w:vAlign w:val="center"/>
          </w:tcPr>
          <w:p w:rsidR="00B84CEF" w:rsidRPr="00CE26EC" w:rsidRDefault="00B84CEF" w:rsidP="00E01513">
            <w:pPr>
              <w:widowControl/>
              <w:spacing w:line="560" w:lineRule="exact"/>
              <w:jc w:val="center"/>
              <w:rPr>
                <w:rFonts w:ascii="仿宋_GB2312" w:eastAsia="仿宋_GB2312"/>
                <w:sz w:val="32"/>
                <w:szCs w:val="32"/>
              </w:rPr>
            </w:pPr>
            <w:r w:rsidRPr="00CE26EC">
              <w:rPr>
                <w:rFonts w:ascii="仿宋_GB2312" w:eastAsia="仿宋_GB2312" w:hint="eastAsia"/>
                <w:sz w:val="32"/>
                <w:szCs w:val="32"/>
              </w:rPr>
              <w:lastRenderedPageBreak/>
              <w:t>单位推荐</w:t>
            </w:r>
            <w:r w:rsidR="00E01513">
              <w:rPr>
                <w:rFonts w:ascii="仿宋_GB2312" w:eastAsia="仿宋_GB2312" w:hint="eastAsia"/>
                <w:sz w:val="32"/>
                <w:szCs w:val="32"/>
              </w:rPr>
              <w:t>意见</w:t>
            </w:r>
          </w:p>
        </w:tc>
        <w:tc>
          <w:tcPr>
            <w:tcW w:w="4513" w:type="pct"/>
            <w:gridSpan w:val="7"/>
          </w:tcPr>
          <w:p w:rsidR="00B84CEF" w:rsidRPr="00CE26EC" w:rsidRDefault="00B84CEF" w:rsidP="00F14F2C">
            <w:pPr>
              <w:widowControl/>
              <w:spacing w:line="560" w:lineRule="exact"/>
              <w:rPr>
                <w:rFonts w:ascii="仿宋_GB2312" w:eastAsia="仿宋_GB2312"/>
                <w:sz w:val="32"/>
                <w:szCs w:val="32"/>
              </w:rPr>
            </w:pPr>
            <w:r w:rsidRPr="00CE26EC">
              <w:rPr>
                <w:rFonts w:ascii="仿宋_GB2312" w:eastAsia="仿宋_GB2312" w:hint="eastAsia"/>
                <w:sz w:val="32"/>
                <w:szCs w:val="32"/>
              </w:rPr>
              <w:t>推荐理由：</w:t>
            </w:r>
          </w:p>
          <w:p w:rsidR="00B84CEF" w:rsidRPr="00CE26EC" w:rsidRDefault="00B84CEF" w:rsidP="00CE26EC">
            <w:pPr>
              <w:widowControl/>
              <w:spacing w:line="560" w:lineRule="exact"/>
              <w:ind w:firstLineChars="192" w:firstLine="614"/>
              <w:rPr>
                <w:rFonts w:ascii="仿宋_GB2312" w:eastAsia="仿宋_GB2312"/>
                <w:sz w:val="32"/>
                <w:szCs w:val="32"/>
              </w:rPr>
            </w:pPr>
            <w:r w:rsidRPr="00CE26EC">
              <w:rPr>
                <w:rFonts w:ascii="仿宋_GB2312" w:eastAsia="仿宋_GB2312" w:hint="eastAsia"/>
                <w:sz w:val="32"/>
                <w:szCs w:val="32"/>
              </w:rPr>
              <w:t xml:space="preserve">    ………………（简要描述被推荐人所在岗位，工作职责与表现等情况）</w:t>
            </w:r>
          </w:p>
          <w:p w:rsidR="00B84CEF" w:rsidRPr="00CE26EC" w:rsidRDefault="00B84CEF" w:rsidP="00CE26EC">
            <w:pPr>
              <w:widowControl/>
              <w:spacing w:line="560" w:lineRule="exact"/>
              <w:ind w:firstLineChars="192" w:firstLine="614"/>
              <w:rPr>
                <w:rFonts w:ascii="仿宋_GB2312" w:eastAsia="仿宋_GB2312"/>
                <w:sz w:val="32"/>
                <w:szCs w:val="32"/>
              </w:rPr>
            </w:pPr>
          </w:p>
          <w:p w:rsidR="00B84CEF" w:rsidRPr="00CE26EC" w:rsidRDefault="00B84CEF" w:rsidP="00CE26EC">
            <w:pPr>
              <w:widowControl/>
              <w:spacing w:line="560" w:lineRule="exact"/>
              <w:ind w:firstLineChars="192" w:firstLine="614"/>
              <w:rPr>
                <w:rFonts w:ascii="仿宋_GB2312" w:eastAsia="仿宋_GB2312"/>
                <w:sz w:val="32"/>
                <w:szCs w:val="32"/>
              </w:rPr>
            </w:pPr>
          </w:p>
          <w:p w:rsidR="00B84CEF" w:rsidRPr="00CE26EC" w:rsidRDefault="00B84CEF" w:rsidP="00CE26EC">
            <w:pPr>
              <w:widowControl/>
              <w:spacing w:line="560" w:lineRule="exact"/>
              <w:ind w:firstLineChars="192" w:firstLine="614"/>
              <w:rPr>
                <w:rFonts w:ascii="仿宋_GB2312" w:eastAsia="仿宋_GB2312"/>
                <w:sz w:val="32"/>
                <w:szCs w:val="32"/>
              </w:rPr>
            </w:pPr>
          </w:p>
          <w:p w:rsidR="00B84CEF" w:rsidRPr="00CE26EC" w:rsidRDefault="00B84CEF" w:rsidP="00CE26EC">
            <w:pPr>
              <w:widowControl/>
              <w:spacing w:line="560" w:lineRule="exact"/>
              <w:ind w:firstLineChars="192" w:firstLine="614"/>
              <w:rPr>
                <w:rFonts w:ascii="仿宋_GB2312" w:eastAsia="仿宋_GB2312"/>
                <w:sz w:val="32"/>
                <w:szCs w:val="32"/>
              </w:rPr>
            </w:pPr>
          </w:p>
          <w:p w:rsidR="00B84CEF" w:rsidRPr="00CE26EC" w:rsidRDefault="00B84CEF" w:rsidP="00CE26EC">
            <w:pPr>
              <w:widowControl/>
              <w:spacing w:line="560" w:lineRule="exact"/>
              <w:ind w:firstLineChars="192" w:firstLine="614"/>
              <w:rPr>
                <w:rFonts w:ascii="仿宋_GB2312" w:eastAsia="仿宋_GB2312"/>
                <w:sz w:val="32"/>
                <w:szCs w:val="32"/>
              </w:rPr>
            </w:pPr>
          </w:p>
          <w:p w:rsidR="00B84CEF" w:rsidRPr="00CE26EC" w:rsidRDefault="00B84CEF" w:rsidP="00CE26EC">
            <w:pPr>
              <w:widowControl/>
              <w:spacing w:line="560" w:lineRule="exact"/>
              <w:ind w:firstLineChars="192" w:firstLine="614"/>
              <w:rPr>
                <w:rFonts w:ascii="仿宋_GB2312" w:eastAsia="仿宋_GB2312"/>
                <w:sz w:val="32"/>
                <w:szCs w:val="32"/>
              </w:rPr>
            </w:pPr>
            <w:r w:rsidRPr="00CE26EC">
              <w:rPr>
                <w:rFonts w:ascii="仿宋_GB2312" w:eastAsia="仿宋_GB2312" w:hint="eastAsia"/>
                <w:sz w:val="32"/>
                <w:szCs w:val="32"/>
              </w:rPr>
              <w:t>我单位同意推荐***加入广东省计算数学学会金融计算与统计专委会，将督促其遵守学会和专委会章程，履行委员义务。</w:t>
            </w:r>
          </w:p>
          <w:p w:rsidR="00C71623" w:rsidRDefault="00C71623" w:rsidP="00CE26EC">
            <w:pPr>
              <w:widowControl/>
              <w:spacing w:line="560" w:lineRule="exact"/>
              <w:ind w:firstLineChars="192" w:firstLine="614"/>
              <w:jc w:val="right"/>
              <w:rPr>
                <w:rFonts w:ascii="仿宋_GB2312" w:eastAsia="仿宋_GB2312"/>
                <w:sz w:val="32"/>
                <w:szCs w:val="32"/>
              </w:rPr>
            </w:pPr>
          </w:p>
          <w:p w:rsidR="00C71623" w:rsidRDefault="00C71623" w:rsidP="00CE26EC">
            <w:pPr>
              <w:widowControl/>
              <w:spacing w:line="560" w:lineRule="exact"/>
              <w:ind w:firstLineChars="192" w:firstLine="614"/>
              <w:jc w:val="right"/>
              <w:rPr>
                <w:rFonts w:ascii="仿宋_GB2312" w:eastAsia="仿宋_GB2312"/>
                <w:sz w:val="32"/>
                <w:szCs w:val="32"/>
              </w:rPr>
            </w:pPr>
          </w:p>
          <w:p w:rsidR="00B84CEF" w:rsidRPr="00CE26EC" w:rsidRDefault="00C71623" w:rsidP="00C71623">
            <w:pPr>
              <w:widowControl/>
              <w:spacing w:line="560" w:lineRule="exact"/>
              <w:ind w:firstLineChars="192" w:firstLine="614"/>
              <w:jc w:val="center"/>
              <w:rPr>
                <w:rFonts w:ascii="仿宋_GB2312" w:eastAsia="仿宋_GB2312"/>
                <w:sz w:val="32"/>
                <w:szCs w:val="32"/>
              </w:rPr>
            </w:pPr>
            <w:r>
              <w:rPr>
                <w:rFonts w:ascii="仿宋_GB2312" w:eastAsia="仿宋_GB2312" w:hint="eastAsia"/>
                <w:sz w:val="32"/>
                <w:szCs w:val="32"/>
              </w:rPr>
              <w:t xml:space="preserve">          </w:t>
            </w:r>
            <w:r w:rsidR="00B84CEF" w:rsidRPr="00CE26EC">
              <w:rPr>
                <w:rFonts w:ascii="仿宋_GB2312" w:eastAsia="仿宋_GB2312" w:hint="eastAsia"/>
                <w:sz w:val="32"/>
                <w:szCs w:val="32"/>
              </w:rPr>
              <w:t>（单位盖章）</w:t>
            </w:r>
          </w:p>
          <w:p w:rsidR="00B84CEF" w:rsidRDefault="00B84CEF" w:rsidP="00F14F2C">
            <w:pPr>
              <w:widowControl/>
              <w:spacing w:line="560" w:lineRule="exact"/>
              <w:ind w:firstLineChars="1542" w:firstLine="4934"/>
              <w:jc w:val="right"/>
              <w:rPr>
                <w:rFonts w:ascii="仿宋_GB2312" w:eastAsia="仿宋_GB2312"/>
                <w:sz w:val="32"/>
                <w:szCs w:val="32"/>
              </w:rPr>
            </w:pPr>
            <w:r w:rsidRPr="00CE26EC">
              <w:rPr>
                <w:rFonts w:ascii="仿宋_GB2312" w:eastAsia="仿宋_GB2312" w:hint="eastAsia"/>
                <w:sz w:val="32"/>
                <w:szCs w:val="32"/>
              </w:rPr>
              <w:t>年    月    日</w:t>
            </w:r>
          </w:p>
          <w:p w:rsidR="00C71623" w:rsidRPr="00CE26EC" w:rsidRDefault="00C71623" w:rsidP="00C71623">
            <w:pPr>
              <w:widowControl/>
              <w:spacing w:line="560" w:lineRule="exact"/>
              <w:ind w:firstLineChars="1542" w:firstLine="4934"/>
              <w:rPr>
                <w:rFonts w:ascii="仿宋_GB2312" w:eastAsia="仿宋_GB2312"/>
                <w:sz w:val="32"/>
                <w:szCs w:val="32"/>
              </w:rPr>
            </w:pPr>
            <w:bookmarkStart w:id="0" w:name="_GoBack"/>
            <w:bookmarkEnd w:id="0"/>
          </w:p>
        </w:tc>
      </w:tr>
    </w:tbl>
    <w:p w:rsidR="00654B25" w:rsidRPr="00CE26EC" w:rsidRDefault="00654B25" w:rsidP="00CE26EC">
      <w:pPr>
        <w:spacing w:line="560" w:lineRule="exact"/>
        <w:ind w:firstLineChars="192" w:firstLine="614"/>
        <w:rPr>
          <w:rFonts w:ascii="仿宋_GB2312" w:eastAsia="仿宋_GB2312"/>
          <w:sz w:val="32"/>
          <w:szCs w:val="32"/>
        </w:rPr>
      </w:pPr>
    </w:p>
    <w:sectPr w:rsidR="00654B25" w:rsidRPr="00CE26EC" w:rsidSect="008817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C99" w:rsidRDefault="006D2C99" w:rsidP="008817EC">
      <w:r>
        <w:separator/>
      </w:r>
    </w:p>
  </w:endnote>
  <w:endnote w:type="continuationSeparator" w:id="0">
    <w:p w:rsidR="006D2C99" w:rsidRDefault="006D2C99" w:rsidP="0088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C99" w:rsidRDefault="006D2C99" w:rsidP="008817EC">
      <w:r>
        <w:separator/>
      </w:r>
    </w:p>
  </w:footnote>
  <w:footnote w:type="continuationSeparator" w:id="0">
    <w:p w:rsidR="006D2C99" w:rsidRDefault="006D2C99" w:rsidP="008817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02B48"/>
    <w:multiLevelType w:val="multilevel"/>
    <w:tmpl w:val="21002B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52C53AB"/>
    <w:multiLevelType w:val="multilevel"/>
    <w:tmpl w:val="252C53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E4"/>
    <w:rsid w:val="000E47AA"/>
    <w:rsid w:val="00223181"/>
    <w:rsid w:val="00232042"/>
    <w:rsid w:val="002A155A"/>
    <w:rsid w:val="00322A2D"/>
    <w:rsid w:val="00330DFB"/>
    <w:rsid w:val="00464F83"/>
    <w:rsid w:val="004E6AA6"/>
    <w:rsid w:val="00544941"/>
    <w:rsid w:val="005A64DD"/>
    <w:rsid w:val="00654B25"/>
    <w:rsid w:val="00661DEC"/>
    <w:rsid w:val="006D2C99"/>
    <w:rsid w:val="008817EC"/>
    <w:rsid w:val="008A1634"/>
    <w:rsid w:val="008B55A8"/>
    <w:rsid w:val="0093332B"/>
    <w:rsid w:val="00941EED"/>
    <w:rsid w:val="00950D80"/>
    <w:rsid w:val="009635E4"/>
    <w:rsid w:val="009E19C9"/>
    <w:rsid w:val="00A1381F"/>
    <w:rsid w:val="00A40B22"/>
    <w:rsid w:val="00AD0911"/>
    <w:rsid w:val="00B56415"/>
    <w:rsid w:val="00B84CEF"/>
    <w:rsid w:val="00B95DC2"/>
    <w:rsid w:val="00BB64A8"/>
    <w:rsid w:val="00C32EC6"/>
    <w:rsid w:val="00C61A44"/>
    <w:rsid w:val="00C71623"/>
    <w:rsid w:val="00CE26EC"/>
    <w:rsid w:val="00D12615"/>
    <w:rsid w:val="00D30690"/>
    <w:rsid w:val="00D72079"/>
    <w:rsid w:val="00E01513"/>
    <w:rsid w:val="00E64005"/>
    <w:rsid w:val="00E73EAA"/>
    <w:rsid w:val="00F14F2C"/>
    <w:rsid w:val="69B146EC"/>
    <w:rsid w:val="6C244A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85DAB"/>
  <w15:docId w15:val="{936C8527-3F55-4F16-A672-2180BE19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styleId="a7">
    <w:name w:val="List Paragraph"/>
    <w:basedOn w:val="a"/>
    <w:uiPriority w:val="99"/>
    <w:unhideWhenUsed/>
    <w:qFormat/>
    <w:pPr>
      <w:ind w:firstLineChars="200" w:firstLine="420"/>
    </w:pPr>
  </w:style>
  <w:style w:type="character" w:customStyle="1" w:styleId="HTML0">
    <w:name w:val="HTML 预设格式 字符"/>
    <w:basedOn w:val="a0"/>
    <w:link w:val="HTML"/>
    <w:uiPriority w:val="99"/>
    <w:qFormat/>
    <w:rPr>
      <w:rFonts w:ascii="宋体" w:hAnsi="宋体" w:cs="宋体"/>
      <w:sz w:val="24"/>
      <w:szCs w:val="24"/>
    </w:rPr>
  </w:style>
  <w:style w:type="table" w:styleId="a8">
    <w:name w:val="Table Grid"/>
    <w:basedOn w:val="a1"/>
    <w:rsid w:val="0088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C32E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142</Words>
  <Characters>810</Characters>
  <Application>Microsoft Office Word</Application>
  <DocSecurity>0</DocSecurity>
  <Lines>6</Lines>
  <Paragraphs>1</Paragraphs>
  <ScaleCrop>false</ScaleCrop>
  <Company>微软中国</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女士</cp:lastModifiedBy>
  <cp:revision>4</cp:revision>
  <dcterms:created xsi:type="dcterms:W3CDTF">2019-11-14T04:40:00Z</dcterms:created>
  <dcterms:modified xsi:type="dcterms:W3CDTF">2019-11-14T05:50:00Z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