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2561" w:firstLineChars="550"/>
        <w:jc w:val="center"/>
        <w:rPr>
          <w:rFonts w:ascii="宋体" w:hAnsi="宋体"/>
          <w:b/>
          <w:spacing w:val="12"/>
          <w:sz w:val="44"/>
          <w:szCs w:val="44"/>
        </w:rPr>
      </w:pPr>
    </w:p>
    <w:p>
      <w:pPr>
        <w:spacing w:line="300" w:lineRule="auto"/>
        <w:ind w:firstLine="2561" w:firstLineChars="550"/>
        <w:jc w:val="center"/>
        <w:rPr>
          <w:rFonts w:ascii="宋体" w:hAnsi="宋体"/>
          <w:b/>
          <w:spacing w:val="12"/>
          <w:sz w:val="44"/>
          <w:szCs w:val="44"/>
        </w:rPr>
      </w:pPr>
    </w:p>
    <w:p>
      <w:pPr>
        <w:spacing w:line="300" w:lineRule="auto"/>
        <w:ind w:right="-477" w:rightChars="-227"/>
        <w:jc w:val="center"/>
        <w:rPr>
          <w:rFonts w:ascii="方正小标宋_GBK" w:hAnsi="宋体" w:eastAsia="方正小标宋_GBK"/>
          <w:b/>
          <w:spacing w:val="12"/>
          <w:sz w:val="44"/>
          <w:szCs w:val="44"/>
        </w:rPr>
      </w:pPr>
      <w:r>
        <w:rPr>
          <w:rFonts w:hint="eastAsia" w:ascii="方正小标宋_GBK" w:hAnsi="宋体" w:eastAsia="方正小标宋_GBK"/>
          <w:b/>
          <w:spacing w:val="12"/>
          <w:sz w:val="44"/>
          <w:szCs w:val="44"/>
        </w:rPr>
        <w:t>中山大学</w:t>
      </w:r>
      <w:r>
        <w:rPr>
          <w:rFonts w:hint="eastAsia" w:ascii="Arial Unicode MS" w:hAnsi="Arial Unicode MS" w:eastAsia="Arial Unicode MS" w:cs="Arial Unicode MS"/>
          <w:b/>
          <w:spacing w:val="12"/>
          <w:sz w:val="44"/>
          <w:szCs w:val="44"/>
        </w:rPr>
        <w:t>∙</w:t>
      </w:r>
      <w:r>
        <w:rPr>
          <w:rFonts w:hint="eastAsia" w:ascii="方正小标宋_GBK" w:hAnsi="宋体" w:eastAsia="方正小标宋_GBK"/>
          <w:b/>
          <w:spacing w:val="12"/>
          <w:sz w:val="44"/>
          <w:szCs w:val="44"/>
        </w:rPr>
        <w:t>广东省信息安全技术重点实验室</w:t>
      </w:r>
    </w:p>
    <w:p>
      <w:pPr>
        <w:spacing w:line="300" w:lineRule="auto"/>
        <w:jc w:val="center"/>
        <w:rPr>
          <w:rFonts w:ascii="方正小标宋_GBK" w:hAnsi="宋体" w:eastAsia="方正小标宋_GBK"/>
          <w:b/>
          <w:spacing w:val="12"/>
          <w:sz w:val="52"/>
          <w:szCs w:val="52"/>
        </w:rPr>
      </w:pPr>
      <w:r>
        <w:rPr>
          <w:rFonts w:hint="eastAsia" w:ascii="方正小标宋_GBK" w:hAnsi="宋体" w:eastAsia="方正小标宋_GBK"/>
          <w:b/>
          <w:spacing w:val="12"/>
          <w:sz w:val="52"/>
          <w:szCs w:val="52"/>
        </w:rPr>
        <w:t>开放基金课题申请书</w:t>
      </w:r>
    </w:p>
    <w:p>
      <w:pPr>
        <w:rPr>
          <w:rFonts w:hint="eastAsia"/>
          <w:sz w:val="52"/>
        </w:rPr>
      </w:pPr>
    </w:p>
    <w:p>
      <w:pPr>
        <w:rPr>
          <w:sz w:val="52"/>
        </w:rPr>
      </w:pPr>
    </w:p>
    <w:p>
      <w:pPr>
        <w:spacing w:line="600" w:lineRule="auto"/>
        <w:ind w:left="630" w:leftChars="300"/>
        <w:rPr>
          <w:rFonts w:ascii="仿宋_GB2312" w:eastAsia="仿宋_GB2312"/>
          <w:spacing w:val="-4"/>
          <w:sz w:val="28"/>
          <w:szCs w:val="20"/>
          <w:u w:val="single"/>
        </w:rPr>
      </w:pPr>
      <w:r>
        <w:rPr>
          <w:rFonts w:hint="eastAsia" w:ascii="仿宋_GB2312" w:eastAsia="仿宋_GB2312"/>
          <w:b/>
          <w:spacing w:val="-4"/>
          <w:sz w:val="28"/>
          <w:szCs w:val="20"/>
        </w:rPr>
        <w:t>课题名称</w:t>
      </w:r>
      <w:r>
        <w:rPr>
          <w:rFonts w:hint="eastAsia" w:ascii="仿宋_GB2312" w:eastAsia="仿宋_GB2312"/>
          <w:spacing w:val="-4"/>
          <w:sz w:val="28"/>
          <w:szCs w:val="20"/>
        </w:rPr>
        <w:t>：</w:t>
      </w:r>
      <w:r>
        <w:rPr>
          <w:rFonts w:hint="eastAsia" w:ascii="仿宋_GB2312" w:eastAsia="仿宋_GB2312"/>
          <w:spacing w:val="-4"/>
          <w:sz w:val="28"/>
          <w:szCs w:val="20"/>
          <w:u w:val="single"/>
        </w:rPr>
        <w:t xml:space="preserve">                            </w:t>
      </w:r>
      <w:r>
        <w:rPr>
          <w:rFonts w:ascii="仿宋_GB2312" w:eastAsia="仿宋_GB2312"/>
          <w:spacing w:val="-4"/>
          <w:sz w:val="28"/>
          <w:szCs w:val="20"/>
          <w:u w:val="single"/>
        </w:rPr>
        <w:t xml:space="preserve"> </w:t>
      </w:r>
      <w:r>
        <w:rPr>
          <w:rFonts w:hint="eastAsia" w:ascii="仿宋_GB2312" w:eastAsia="仿宋_GB2312"/>
          <w:spacing w:val="-4"/>
          <w:sz w:val="28"/>
          <w:szCs w:val="20"/>
          <w:u w:val="single"/>
        </w:rPr>
        <w:t xml:space="preserve">  </w:t>
      </w:r>
      <w:r>
        <w:rPr>
          <w:rFonts w:ascii="仿宋_GB2312" w:eastAsia="仿宋_GB2312"/>
          <w:spacing w:val="-4"/>
          <w:sz w:val="28"/>
          <w:szCs w:val="20"/>
          <w:u w:val="single"/>
        </w:rPr>
        <w:t xml:space="preserve"> </w:t>
      </w:r>
      <w:r>
        <w:rPr>
          <w:rFonts w:hint="eastAsia" w:ascii="仿宋_GB2312" w:eastAsia="仿宋_GB2312"/>
          <w:spacing w:val="-4"/>
          <w:sz w:val="28"/>
          <w:szCs w:val="20"/>
          <w:u w:val="single"/>
        </w:rPr>
        <w:t xml:space="preserve">   </w:t>
      </w:r>
      <w:r>
        <w:rPr>
          <w:rFonts w:ascii="仿宋_GB2312" w:eastAsia="仿宋_GB2312"/>
          <w:spacing w:val="-4"/>
          <w:sz w:val="28"/>
          <w:szCs w:val="20"/>
          <w:u w:val="single"/>
        </w:rPr>
        <w:t xml:space="preserve"> </w:t>
      </w:r>
      <w:r>
        <w:rPr>
          <w:rFonts w:hint="eastAsia" w:ascii="仿宋_GB2312" w:eastAsia="仿宋_GB2312"/>
          <w:spacing w:val="-4"/>
          <w:sz w:val="28"/>
          <w:szCs w:val="20"/>
          <w:u w:val="single"/>
        </w:rPr>
        <w:t xml:space="preserve">       </w:t>
      </w:r>
    </w:p>
    <w:p>
      <w:pPr>
        <w:spacing w:line="600" w:lineRule="auto"/>
        <w:ind w:left="630" w:leftChars="300"/>
        <w:rPr>
          <w:rFonts w:ascii="仿宋_GB2312" w:eastAsia="仿宋_GB2312"/>
          <w:spacing w:val="-4"/>
          <w:sz w:val="28"/>
          <w:szCs w:val="20"/>
        </w:rPr>
      </w:pPr>
      <w:r>
        <w:rPr>
          <w:rFonts w:hint="eastAsia" w:ascii="仿宋_GB2312" w:eastAsia="仿宋_GB2312"/>
          <w:b/>
          <w:spacing w:val="-4"/>
          <w:sz w:val="28"/>
          <w:szCs w:val="20"/>
        </w:rPr>
        <w:t>申 请 人（签章）：</w:t>
      </w:r>
      <w:r>
        <w:rPr>
          <w:rFonts w:hint="eastAsia" w:ascii="仿宋_GB2312" w:eastAsia="仿宋_GB2312"/>
          <w:b/>
          <w:spacing w:val="-4"/>
          <w:sz w:val="28"/>
          <w:szCs w:val="20"/>
          <w:u w:val="single"/>
        </w:rPr>
        <w:t xml:space="preserve">                        </w:t>
      </w:r>
      <w:r>
        <w:rPr>
          <w:rFonts w:ascii="仿宋_GB2312" w:eastAsia="仿宋_GB2312"/>
          <w:b/>
          <w:spacing w:val="-4"/>
          <w:sz w:val="28"/>
          <w:szCs w:val="20"/>
          <w:u w:val="single"/>
        </w:rPr>
        <w:t xml:space="preserve">  </w:t>
      </w:r>
      <w:r>
        <w:rPr>
          <w:rFonts w:hint="eastAsia" w:ascii="仿宋_GB2312" w:eastAsia="仿宋_GB2312"/>
          <w:b/>
          <w:spacing w:val="-4"/>
          <w:sz w:val="28"/>
          <w:szCs w:val="20"/>
          <w:u w:val="single"/>
        </w:rPr>
        <w:t xml:space="preserve">         </w:t>
      </w:r>
      <w:r>
        <w:rPr>
          <w:rFonts w:hint="eastAsia" w:ascii="仿宋_GB2312" w:eastAsia="仿宋_GB2312"/>
          <w:b/>
          <w:spacing w:val="-4"/>
          <w:sz w:val="28"/>
          <w:szCs w:val="20"/>
        </w:rPr>
        <w:t xml:space="preserve"> </w:t>
      </w:r>
    </w:p>
    <w:p>
      <w:pPr>
        <w:spacing w:line="600" w:lineRule="auto"/>
        <w:ind w:left="630" w:leftChars="300"/>
        <w:rPr>
          <w:rFonts w:ascii="仿宋_GB2312" w:eastAsia="仿宋_GB2312"/>
          <w:b/>
          <w:spacing w:val="-4"/>
          <w:sz w:val="28"/>
          <w:szCs w:val="20"/>
          <w:u w:val="single"/>
        </w:rPr>
      </w:pPr>
      <w:r>
        <w:rPr>
          <w:rFonts w:hint="eastAsia" w:ascii="仿宋_GB2312" w:eastAsia="仿宋_GB2312"/>
          <w:b/>
          <w:spacing w:val="-4"/>
          <w:sz w:val="28"/>
          <w:szCs w:val="20"/>
        </w:rPr>
        <w:t>依托单位（盖章）：</w:t>
      </w:r>
      <w:r>
        <w:rPr>
          <w:rFonts w:hint="eastAsia" w:ascii="仿宋_GB2312" w:eastAsia="仿宋_GB2312"/>
          <w:b/>
          <w:spacing w:val="-4"/>
          <w:sz w:val="28"/>
          <w:szCs w:val="20"/>
          <w:u w:val="single"/>
        </w:rPr>
        <w:t xml:space="preserve">                        </w:t>
      </w:r>
      <w:r>
        <w:rPr>
          <w:rFonts w:ascii="仿宋_GB2312" w:eastAsia="仿宋_GB2312"/>
          <w:b/>
          <w:spacing w:val="-4"/>
          <w:sz w:val="28"/>
          <w:szCs w:val="20"/>
          <w:u w:val="single"/>
        </w:rPr>
        <w:t xml:space="preserve"> </w:t>
      </w:r>
      <w:r>
        <w:rPr>
          <w:rFonts w:hint="eastAsia" w:ascii="仿宋_GB2312" w:eastAsia="仿宋_GB2312"/>
          <w:b/>
          <w:spacing w:val="-4"/>
          <w:sz w:val="28"/>
          <w:szCs w:val="20"/>
          <w:u w:val="single"/>
        </w:rPr>
        <w:t xml:space="preserve">          </w:t>
      </w:r>
    </w:p>
    <w:p>
      <w:pPr>
        <w:spacing w:line="600" w:lineRule="auto"/>
        <w:ind w:left="630" w:leftChars="300"/>
        <w:rPr>
          <w:rFonts w:ascii="仿宋_GB2312" w:eastAsia="仿宋_GB2312"/>
          <w:spacing w:val="-4"/>
          <w:sz w:val="28"/>
          <w:szCs w:val="20"/>
          <w:u w:val="single"/>
        </w:rPr>
      </w:pPr>
      <w:r>
        <w:rPr>
          <w:rFonts w:hint="eastAsia" w:ascii="仿宋_GB2312" w:eastAsia="仿宋_GB2312"/>
          <w:b/>
          <w:spacing w:val="-4"/>
          <w:sz w:val="28"/>
          <w:szCs w:val="20"/>
        </w:rPr>
        <w:t>通讯地址</w:t>
      </w:r>
      <w:r>
        <w:rPr>
          <w:rFonts w:hint="eastAsia" w:ascii="仿宋_GB2312" w:eastAsia="仿宋_GB2312"/>
          <w:spacing w:val="-4"/>
          <w:sz w:val="28"/>
          <w:szCs w:val="20"/>
        </w:rPr>
        <w:t>：</w:t>
      </w:r>
      <w:r>
        <w:rPr>
          <w:rFonts w:hint="eastAsia" w:ascii="仿宋_GB2312" w:eastAsia="仿宋_GB2312"/>
          <w:spacing w:val="-4"/>
          <w:sz w:val="28"/>
          <w:szCs w:val="20"/>
          <w:u w:val="single"/>
        </w:rPr>
        <w:t xml:space="preserve">                                          </w:t>
      </w:r>
    </w:p>
    <w:p>
      <w:pPr>
        <w:spacing w:line="600" w:lineRule="auto"/>
        <w:ind w:left="630" w:leftChars="300"/>
        <w:rPr>
          <w:rFonts w:ascii="仿宋_GB2312" w:eastAsia="仿宋_GB2312"/>
          <w:b/>
          <w:spacing w:val="-4"/>
          <w:sz w:val="28"/>
          <w:szCs w:val="20"/>
          <w:u w:val="single"/>
        </w:rPr>
      </w:pPr>
      <w:r>
        <w:rPr>
          <w:rFonts w:hint="eastAsia" w:ascii="仿宋_GB2312" w:eastAsia="仿宋_GB2312"/>
          <w:b/>
          <w:spacing w:val="-4"/>
          <w:sz w:val="28"/>
          <w:szCs w:val="20"/>
        </w:rPr>
        <w:t>联系电话：</w:t>
      </w:r>
      <w:r>
        <w:rPr>
          <w:rFonts w:hint="eastAsia" w:ascii="仿宋_GB2312" w:eastAsia="仿宋_GB2312"/>
          <w:b/>
          <w:spacing w:val="-4"/>
          <w:sz w:val="28"/>
          <w:szCs w:val="20"/>
          <w:u w:val="single"/>
        </w:rPr>
        <w:t xml:space="preserve">                                          </w:t>
      </w:r>
    </w:p>
    <w:p>
      <w:pPr>
        <w:spacing w:line="600" w:lineRule="auto"/>
        <w:ind w:left="630" w:leftChars="300"/>
        <w:rPr>
          <w:rFonts w:ascii="仿宋_GB2312" w:eastAsia="仿宋_GB2312"/>
          <w:spacing w:val="-4"/>
          <w:sz w:val="28"/>
          <w:szCs w:val="20"/>
          <w:u w:val="single"/>
        </w:rPr>
      </w:pPr>
      <w:r>
        <w:rPr>
          <w:rFonts w:ascii="仿宋_GB2312" w:eastAsia="仿宋_GB2312"/>
          <w:b/>
          <w:spacing w:val="-4"/>
          <w:sz w:val="28"/>
          <w:szCs w:val="20"/>
        </w:rPr>
        <w:t>E-mail：</w:t>
      </w:r>
      <w:r>
        <w:rPr>
          <w:rFonts w:hint="eastAsia" w:ascii="仿宋_GB2312" w:eastAsia="仿宋_GB2312"/>
          <w:b/>
          <w:spacing w:val="-4"/>
          <w:sz w:val="28"/>
          <w:szCs w:val="20"/>
          <w:u w:val="single"/>
        </w:rPr>
        <w:t xml:space="preserve">                                            </w:t>
      </w:r>
    </w:p>
    <w:p>
      <w:pPr>
        <w:spacing w:line="600" w:lineRule="auto"/>
        <w:ind w:left="630" w:leftChars="300"/>
        <w:rPr>
          <w:sz w:val="28"/>
        </w:rPr>
      </w:pPr>
      <w:r>
        <w:rPr>
          <w:rFonts w:hint="eastAsia" w:ascii="仿宋_GB2312" w:eastAsia="仿宋_GB2312"/>
          <w:b/>
          <w:spacing w:val="-4"/>
          <w:sz w:val="28"/>
          <w:szCs w:val="20"/>
        </w:rPr>
        <w:t>申请日期</w:t>
      </w:r>
      <w:r>
        <w:rPr>
          <w:rFonts w:hint="eastAsia"/>
          <w:sz w:val="28"/>
        </w:rPr>
        <w:t>：</w:t>
      </w:r>
      <w:r>
        <w:rPr>
          <w:rFonts w:hint="eastAsia"/>
          <w:sz w:val="28"/>
          <w:u w:val="single"/>
        </w:rPr>
        <w:t xml:space="preserve">                                        </w:t>
      </w:r>
    </w:p>
    <w:p>
      <w:pPr>
        <w:rPr>
          <w:sz w:val="28"/>
        </w:rPr>
      </w:pPr>
    </w:p>
    <w:p>
      <w:pPr>
        <w:rPr>
          <w:sz w:val="28"/>
        </w:rPr>
      </w:pPr>
    </w:p>
    <w:p>
      <w:pPr>
        <w:rPr>
          <w:sz w:val="28"/>
        </w:rPr>
      </w:pPr>
    </w:p>
    <w:p>
      <w:pPr>
        <w:rPr>
          <w:sz w:val="28"/>
        </w:rPr>
      </w:pPr>
    </w:p>
    <w:p>
      <w:pPr>
        <w:spacing w:line="800" w:lineRule="exact"/>
        <w:jc w:val="center"/>
        <w:rPr>
          <w:rFonts w:ascii="仿宋_GB2312" w:eastAsia="仿宋_GB2312"/>
          <w:sz w:val="28"/>
          <w:szCs w:val="28"/>
        </w:rPr>
      </w:pPr>
      <w:r>
        <w:rPr>
          <w:rFonts w:hint="eastAsia" w:ascii="仿宋_GB2312" w:eastAsia="仿宋_GB2312"/>
          <w:sz w:val="28"/>
          <w:szCs w:val="28"/>
        </w:rPr>
        <w:t>广东省信息安全技术重点实验室编制</w:t>
      </w:r>
    </w:p>
    <w:p>
      <w:pPr>
        <w:jc w:val="center"/>
        <w:rPr>
          <w:rFonts w:ascii="仿宋_GB2312" w:eastAsia="仿宋_GB2312"/>
          <w:sz w:val="28"/>
          <w:szCs w:val="28"/>
        </w:rPr>
      </w:pPr>
      <w:r>
        <w:rPr>
          <w:rFonts w:hint="eastAsia" w:ascii="仿宋_GB2312" w:eastAsia="仿宋_GB2312"/>
          <w:sz w:val="28"/>
          <w:szCs w:val="28"/>
        </w:rPr>
        <w:t>二〇</w:t>
      </w:r>
      <w:r>
        <w:rPr>
          <w:rFonts w:hint="eastAsia" w:ascii="仿宋_GB2312" w:eastAsia="仿宋_GB2312"/>
          <w:sz w:val="28"/>
          <w:szCs w:val="28"/>
          <w:lang w:eastAsia="zh-CN"/>
        </w:rPr>
        <w:t>二</w:t>
      </w:r>
      <w:r>
        <w:rPr>
          <w:rFonts w:hint="eastAsia" w:ascii="仿宋_GB2312" w:eastAsia="仿宋_GB2312"/>
          <w:sz w:val="28"/>
          <w:szCs w:val="28"/>
          <w:lang w:val="en-US" w:eastAsia="zh-CN"/>
        </w:rPr>
        <w:t>二</w:t>
      </w:r>
      <w:bookmarkStart w:id="0" w:name="_GoBack"/>
      <w:bookmarkEnd w:id="0"/>
      <w:r>
        <w:rPr>
          <w:rFonts w:hint="eastAsia" w:ascii="仿宋_GB2312" w:eastAsia="仿宋_GB2312"/>
          <w:sz w:val="28"/>
          <w:szCs w:val="28"/>
        </w:rPr>
        <w:t>年</w:t>
      </w:r>
      <w:r>
        <w:rPr>
          <w:rFonts w:hint="eastAsia" w:ascii="仿宋_GB2312" w:eastAsia="仿宋_GB2312"/>
          <w:sz w:val="28"/>
          <w:szCs w:val="28"/>
          <w:lang w:val="en-US" w:eastAsia="zh-CN"/>
        </w:rPr>
        <w:t>三</w:t>
      </w:r>
      <w:r>
        <w:rPr>
          <w:rFonts w:hint="eastAsia" w:ascii="仿宋_GB2312" w:eastAsia="仿宋_GB2312"/>
          <w:sz w:val="28"/>
          <w:szCs w:val="28"/>
        </w:rPr>
        <w:t>月</w:t>
      </w:r>
    </w:p>
    <w:p>
      <w:pPr>
        <w:spacing w:line="560" w:lineRule="exact"/>
        <w:jc w:val="center"/>
        <w:rPr>
          <w:sz w:val="30"/>
        </w:rPr>
      </w:pPr>
      <w:r>
        <w:rPr>
          <w:sz w:val="30"/>
        </w:rPr>
        <w:tab/>
      </w:r>
      <w:r>
        <w:rPr>
          <w:sz w:val="30"/>
        </w:rPr>
        <w:tab/>
      </w: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填 报 说 明</w:t>
      </w:r>
    </w:p>
    <w:p>
      <w:pPr>
        <w:spacing w:line="560" w:lineRule="exact"/>
        <w:jc w:val="center"/>
        <w:rPr>
          <w:rFonts w:ascii="方正小标宋_GBK" w:eastAsia="方正小标宋_GBK"/>
          <w:sz w:val="30"/>
          <w:szCs w:val="30"/>
        </w:rPr>
      </w:pPr>
    </w:p>
    <w:p>
      <w:pPr>
        <w:tabs>
          <w:tab w:val="left" w:pos="780"/>
        </w:tabs>
        <w:snapToGrid w:val="0"/>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一、填写前请先查阅《中山大学</w:t>
      </w:r>
      <w:r>
        <w:rPr>
          <w:rFonts w:hint="eastAsia" w:ascii="Arial Unicode MS" w:hAnsi="Arial Unicode MS" w:eastAsia="Arial Unicode MS" w:cs="Arial Unicode MS"/>
          <w:sz w:val="30"/>
          <w:szCs w:val="30"/>
        </w:rPr>
        <w:t>∙</w:t>
      </w:r>
      <w:r>
        <w:rPr>
          <w:rFonts w:hint="eastAsia" w:ascii="仿宋_GB2312" w:hAnsi="黑体" w:eastAsia="仿宋_GB2312"/>
          <w:sz w:val="30"/>
          <w:szCs w:val="30"/>
        </w:rPr>
        <w:t>广东省信息安全技术重点实验室开放基金课题申报指南》。申请书各项内容要求实事求是，逐项认真填写。</w:t>
      </w:r>
    </w:p>
    <w:p>
      <w:pPr>
        <w:snapToGrid w:val="0"/>
        <w:spacing w:line="560" w:lineRule="exact"/>
        <w:ind w:right="61" w:rightChars="29" w:firstLine="600" w:firstLineChars="200"/>
        <w:rPr>
          <w:rFonts w:ascii="仿宋_GB2312" w:hAnsi="黑体" w:eastAsia="仿宋_GB2312"/>
          <w:sz w:val="30"/>
          <w:szCs w:val="30"/>
        </w:rPr>
      </w:pPr>
      <w:r>
        <w:rPr>
          <w:rFonts w:hint="eastAsia" w:ascii="仿宋_GB2312" w:hAnsi="黑体" w:eastAsia="仿宋_GB2312"/>
          <w:sz w:val="30"/>
          <w:szCs w:val="30"/>
        </w:rPr>
        <w:t>二、课题组主要成员指在课题组内对学术思想、技术路线的制订与理论分析及对课题的完成起重要作用的人员，本人应在申请书上亲自签名。</w:t>
      </w:r>
    </w:p>
    <w:p>
      <w:pPr>
        <w:tabs>
          <w:tab w:val="left" w:pos="480"/>
        </w:tabs>
        <w:snapToGrid w:val="0"/>
        <w:spacing w:line="560" w:lineRule="exact"/>
        <w:ind w:right="71" w:firstLine="600" w:firstLineChars="200"/>
        <w:rPr>
          <w:rFonts w:ascii="仿宋_GB2312" w:hAnsi="黑体" w:eastAsia="仿宋_GB2312"/>
          <w:sz w:val="30"/>
          <w:szCs w:val="30"/>
        </w:rPr>
      </w:pPr>
      <w:r>
        <w:rPr>
          <w:rFonts w:hint="eastAsia" w:ascii="仿宋_GB2312" w:hAnsi="黑体" w:eastAsia="仿宋_GB2312"/>
          <w:sz w:val="30"/>
          <w:szCs w:val="30"/>
        </w:rPr>
        <w:t>三、申请书为A4纸本。各栏空格如不够时，可自行加页，纸张大小与申请书一样。正文用小四仿宋编制。</w:t>
      </w: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napToGrid w:val="0"/>
        <w:spacing w:line="560" w:lineRule="exact"/>
        <w:ind w:right="71" w:firstLine="640" w:firstLineChars="200"/>
        <w:rPr>
          <w:rFonts w:ascii="仿宋_GB2312" w:hAnsi="黑体" w:eastAsia="仿宋_GB2312"/>
          <w:sz w:val="32"/>
          <w:szCs w:val="32"/>
        </w:rPr>
      </w:pPr>
    </w:p>
    <w:p>
      <w:pPr>
        <w:tabs>
          <w:tab w:val="left" w:pos="480"/>
        </w:tabs>
        <w:spacing w:line="360" w:lineRule="auto"/>
        <w:ind w:right="567"/>
        <w:jc w:val="left"/>
        <w:rPr>
          <w:rFonts w:ascii="黑体" w:hAnsi="黑体" w:eastAsia="黑体"/>
          <w:b/>
          <w:sz w:val="30"/>
          <w:szCs w:val="30"/>
        </w:rPr>
      </w:pPr>
    </w:p>
    <w:p>
      <w:pPr>
        <w:tabs>
          <w:tab w:val="left" w:pos="480"/>
        </w:tabs>
        <w:spacing w:line="360" w:lineRule="auto"/>
        <w:ind w:right="567"/>
        <w:jc w:val="left"/>
        <w:rPr>
          <w:rFonts w:ascii="黑体" w:hAnsi="黑体" w:eastAsia="黑体"/>
          <w:sz w:val="30"/>
          <w:szCs w:val="30"/>
        </w:rPr>
      </w:pPr>
      <w:r>
        <w:rPr>
          <w:rFonts w:hint="eastAsia" w:ascii="黑体" w:hAnsi="黑体" w:eastAsia="黑体"/>
          <w:b/>
          <w:sz w:val="30"/>
          <w:szCs w:val="30"/>
        </w:rPr>
        <w:t>一、基本信息</w:t>
      </w:r>
    </w:p>
    <w:tbl>
      <w:tblPr>
        <w:tblStyle w:val="11"/>
        <w:tblW w:w="10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1135"/>
        <w:gridCol w:w="347"/>
        <w:gridCol w:w="928"/>
        <w:gridCol w:w="709"/>
        <w:gridCol w:w="690"/>
        <w:gridCol w:w="290"/>
        <w:gridCol w:w="1032"/>
        <w:gridCol w:w="729"/>
        <w:gridCol w:w="440"/>
        <w:gridCol w:w="774"/>
        <w:gridCol w:w="398"/>
        <w:gridCol w:w="875"/>
        <w:gridCol w:w="1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exact"/>
          <w:jc w:val="center"/>
        </w:trPr>
        <w:tc>
          <w:tcPr>
            <w:tcW w:w="842"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spacing w:val="-32"/>
                <w:sz w:val="21"/>
                <w:szCs w:val="21"/>
              </w:rPr>
            </w:pPr>
            <w:r>
              <w:rPr>
                <w:rFonts w:hint="eastAsia" w:ascii="仿宋" w:hAnsi="仿宋" w:eastAsia="仿宋" w:cs="仿宋"/>
                <w:b/>
                <w:sz w:val="21"/>
                <w:szCs w:val="21"/>
              </w:rPr>
              <w:t>课题基本信息</w:t>
            </w:r>
          </w:p>
        </w:tc>
        <w:tc>
          <w:tcPr>
            <w:tcW w:w="1135" w:type="dxa"/>
            <w:tcBorders>
              <w:top w:val="single" w:color="auto" w:sz="4" w:space="0"/>
              <w:left w:val="single" w:color="auto" w:sz="4" w:space="0"/>
              <w:right w:val="single" w:color="auto" w:sz="4" w:space="0"/>
            </w:tcBorders>
            <w:noWrap w:val="0"/>
            <w:vAlign w:val="center"/>
          </w:tcPr>
          <w:p>
            <w:pPr>
              <w:spacing w:line="510" w:lineRule="exact"/>
              <w:jc w:val="center"/>
              <w:rPr>
                <w:rFonts w:hint="eastAsia" w:ascii="仿宋" w:hAnsi="仿宋" w:eastAsia="仿宋" w:cs="仿宋"/>
                <w:sz w:val="21"/>
                <w:szCs w:val="21"/>
              </w:rPr>
            </w:pPr>
            <w:r>
              <w:rPr>
                <w:rFonts w:hint="eastAsia" w:ascii="仿宋" w:hAnsi="仿宋" w:eastAsia="仿宋" w:cs="仿宋"/>
                <w:sz w:val="21"/>
                <w:szCs w:val="21"/>
              </w:rPr>
              <w:t>名称</w:t>
            </w:r>
          </w:p>
        </w:tc>
        <w:tc>
          <w:tcPr>
            <w:tcW w:w="8303"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p>
            <w:pPr>
              <w:spacing w:line="510" w:lineRule="exact"/>
              <w:rPr>
                <w:rFonts w:hint="eastAsia" w:ascii="仿宋" w:hAnsi="仿宋" w:eastAsia="仿宋" w:cs="仿宋"/>
                <w:sz w:val="21"/>
                <w:szCs w:val="21"/>
              </w:rPr>
            </w:pPr>
          </w:p>
          <w:p>
            <w:pPr>
              <w:spacing w:line="510" w:lineRule="exact"/>
              <w:rPr>
                <w:rFonts w:hint="eastAsia" w:ascii="仿宋" w:hAnsi="仿宋" w:eastAsia="仿宋" w:cs="仿宋"/>
                <w:sz w:val="21"/>
                <w:szCs w:val="21"/>
              </w:rPr>
            </w:pPr>
          </w:p>
          <w:p>
            <w:pPr>
              <w:spacing w:line="51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9"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申请资助金额</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firstLine="1365" w:firstLineChars="650"/>
              <w:rPr>
                <w:rFonts w:hint="eastAsia" w:ascii="仿宋" w:hAnsi="仿宋" w:eastAsia="仿宋" w:cs="仿宋"/>
                <w:sz w:val="21"/>
                <w:szCs w:val="21"/>
              </w:rPr>
            </w:pPr>
            <w:r>
              <w:rPr>
                <w:rFonts w:hint="eastAsia" w:ascii="仿宋" w:hAnsi="仿宋" w:eastAsia="仿宋" w:cs="仿宋"/>
                <w:sz w:val="21"/>
                <w:szCs w:val="21"/>
              </w:rPr>
              <w:t xml:space="preserve"> 2万元</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仿宋" w:hAnsi="仿宋" w:eastAsia="仿宋" w:cs="仿宋"/>
                <w:sz w:val="21"/>
                <w:szCs w:val="21"/>
              </w:rPr>
            </w:pPr>
            <w:r>
              <w:rPr>
                <w:rFonts w:hint="eastAsia" w:ascii="仿宋" w:hAnsi="仿宋" w:eastAsia="仿宋" w:cs="仿宋"/>
                <w:sz w:val="21"/>
                <w:szCs w:val="21"/>
              </w:rPr>
              <w:t>执行年限</w:t>
            </w:r>
          </w:p>
        </w:tc>
        <w:tc>
          <w:tcPr>
            <w:tcW w:w="313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jc w:val="center"/>
        </w:trPr>
        <w:tc>
          <w:tcPr>
            <w:tcW w:w="842"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r>
              <w:rPr>
                <w:rFonts w:hint="eastAsia" w:ascii="仿宋" w:hAnsi="仿宋" w:eastAsia="仿宋" w:cs="仿宋"/>
                <w:b/>
                <w:sz w:val="21"/>
                <w:szCs w:val="21"/>
              </w:rPr>
              <w:t>申 请 人 信 息</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姓名</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性别</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341" w:type="dxa"/>
            <w:gridSpan w:val="4"/>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spacing w:beforeLines="50"/>
              <w:rPr>
                <w:rFonts w:hint="eastAsia" w:ascii="仿宋" w:hAnsi="仿宋" w:eastAsia="仿宋" w:cs="仿宋"/>
                <w:sz w:val="21"/>
                <w:szCs w:val="21"/>
              </w:rPr>
            </w:pPr>
            <w:r>
              <w:rPr>
                <w:rFonts w:hint="eastAsia" w:ascii="仿宋" w:hAnsi="仿宋" w:eastAsia="仿宋" w:cs="仿宋"/>
                <w:sz w:val="21"/>
                <w:szCs w:val="21"/>
              </w:rPr>
              <w:t>民族</w:t>
            </w:r>
          </w:p>
        </w:tc>
        <w:tc>
          <w:tcPr>
            <w:tcW w:w="1091" w:type="dxa"/>
            <w:tcBorders>
              <w:top w:val="single" w:color="auto" w:sz="4" w:space="0"/>
              <w:left w:val="single" w:color="auto" w:sz="4" w:space="0"/>
              <w:bottom w:val="single" w:color="auto" w:sz="4" w:space="0"/>
              <w:right w:val="single" w:color="auto" w:sz="4" w:space="0"/>
            </w:tcBorders>
            <w:noWrap w:val="0"/>
            <w:vAlign w:val="top"/>
          </w:tcPr>
          <w:p>
            <w:pPr>
              <w:spacing w:beforeLines="50"/>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4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职称</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最高学位</w:t>
            </w:r>
          </w:p>
        </w:tc>
        <w:tc>
          <w:tcPr>
            <w:tcW w:w="1322"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专业</w:t>
            </w:r>
          </w:p>
        </w:tc>
        <w:tc>
          <w:tcPr>
            <w:tcW w:w="3578" w:type="dxa"/>
            <w:gridSpan w:val="5"/>
            <w:tcBorders>
              <w:top w:val="single" w:color="auto" w:sz="4" w:space="0"/>
              <w:left w:val="single" w:color="auto" w:sz="4" w:space="0"/>
              <w:bottom w:val="single" w:color="auto" w:sz="4" w:space="0"/>
              <w:right w:val="single" w:color="auto" w:sz="4" w:space="0"/>
            </w:tcBorders>
            <w:noWrap w:val="0"/>
            <w:vAlign w:val="center"/>
          </w:tcPr>
          <w:p>
            <w:pPr>
              <w:spacing w:beforeLines="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84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996" w:type="dxa"/>
            <w:gridSpan w:val="6"/>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邮箱</w:t>
            </w:r>
          </w:p>
        </w:tc>
        <w:tc>
          <w:tcPr>
            <w:tcW w:w="3578" w:type="dxa"/>
            <w:gridSpan w:val="5"/>
            <w:tcBorders>
              <w:top w:val="single" w:color="auto" w:sz="4" w:space="0"/>
              <w:left w:val="single" w:color="auto" w:sz="4" w:space="0"/>
              <w:bottom w:val="single" w:color="auto" w:sz="4" w:space="0"/>
              <w:right w:val="single" w:color="auto" w:sz="4" w:space="0"/>
            </w:tcBorders>
            <w:noWrap w:val="0"/>
            <w:vAlign w:val="top"/>
          </w:tcPr>
          <w:p>
            <w:pPr>
              <w:spacing w:beforeLines="50"/>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842" w:type="dxa"/>
            <w:vMerge w:val="continue"/>
            <w:tcBorders>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rPr>
                <w:rFonts w:hint="eastAsia" w:ascii="仿宋" w:hAnsi="仿宋" w:eastAsia="仿宋" w:cs="仿宋"/>
                <w:sz w:val="21"/>
                <w:szCs w:val="21"/>
              </w:rPr>
            </w:pPr>
            <w:r>
              <w:rPr>
                <w:rFonts w:hint="eastAsia" w:ascii="仿宋" w:hAnsi="仿宋" w:eastAsia="仿宋" w:cs="仿宋"/>
                <w:sz w:val="21"/>
                <w:szCs w:val="21"/>
              </w:rPr>
              <w:t>工作单位</w:t>
            </w:r>
          </w:p>
        </w:tc>
        <w:tc>
          <w:tcPr>
            <w:tcW w:w="8303" w:type="dxa"/>
            <w:gridSpan w:val="12"/>
            <w:tcBorders>
              <w:top w:val="single" w:color="auto" w:sz="4" w:space="0"/>
              <w:left w:val="single" w:color="auto" w:sz="4" w:space="0"/>
              <w:bottom w:val="single" w:color="auto" w:sz="4" w:space="0"/>
              <w:right w:val="single" w:color="auto" w:sz="4" w:space="0"/>
            </w:tcBorders>
            <w:noWrap w:val="0"/>
            <w:vAlign w:val="center"/>
          </w:tcPr>
          <w:p>
            <w:pPr>
              <w:spacing w:beforeLines="50"/>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842"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r>
              <w:rPr>
                <w:rFonts w:hint="eastAsia" w:ascii="仿宋" w:hAnsi="仿宋" w:eastAsia="仿宋" w:cs="仿宋"/>
                <w:b/>
                <w:sz w:val="21"/>
                <w:szCs w:val="21"/>
              </w:rPr>
              <w:t>依托单位信息</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名称</w:t>
            </w:r>
          </w:p>
        </w:tc>
        <w:tc>
          <w:tcPr>
            <w:tcW w:w="4725" w:type="dxa"/>
            <w:gridSpan w:val="7"/>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组织机构代码</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842" w:type="dxa"/>
            <w:vMerge w:val="continue"/>
            <w:tcBorders>
              <w:left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地址</w:t>
            </w:r>
          </w:p>
        </w:tc>
        <w:tc>
          <w:tcPr>
            <w:tcW w:w="8303" w:type="dxa"/>
            <w:gridSpan w:val="1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5" w:hRule="atLeast"/>
          <w:jc w:val="center"/>
        </w:trPr>
        <w:tc>
          <w:tcPr>
            <w:tcW w:w="842" w:type="dxa"/>
            <w:vMerge w:val="continue"/>
            <w:tcBorders>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2964" w:type="dxa"/>
            <w:gridSpan w:val="5"/>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p>
        </w:tc>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5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78" w:type="dxa"/>
            <w:gridSpan w:val="5"/>
            <w:tcBorders>
              <w:top w:val="single" w:color="auto" w:sz="4" w:space="0"/>
              <w:left w:val="single" w:color="auto" w:sz="4" w:space="0"/>
              <w:bottom w:val="single" w:color="auto" w:sz="4" w:space="0"/>
              <w:right w:val="single" w:color="auto" w:sz="4" w:space="0"/>
            </w:tcBorders>
            <w:noWrap w:val="0"/>
            <w:vAlign w:val="top"/>
          </w:tcPr>
          <w:p>
            <w:pPr>
              <w:spacing w:beforeLines="50"/>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8" w:hRule="atLeast"/>
          <w:jc w:val="center"/>
        </w:trPr>
        <w:tc>
          <w:tcPr>
            <w:tcW w:w="842"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 w:hAnsi="仿宋" w:eastAsia="仿宋" w:cs="仿宋"/>
                <w:b/>
                <w:sz w:val="21"/>
                <w:szCs w:val="21"/>
              </w:rPr>
            </w:pPr>
            <w:r>
              <w:rPr>
                <w:rFonts w:hint="eastAsia" w:ascii="仿宋" w:hAnsi="仿宋" w:eastAsia="仿宋" w:cs="仿宋"/>
                <w:b/>
                <w:sz w:val="21"/>
                <w:szCs w:val="21"/>
              </w:rPr>
              <w:t>课题摘要</w:t>
            </w:r>
          </w:p>
        </w:tc>
        <w:tc>
          <w:tcPr>
            <w:tcW w:w="9438" w:type="dxa"/>
            <w:gridSpan w:val="13"/>
            <w:tcBorders>
              <w:top w:val="single" w:color="auto" w:sz="4" w:space="0"/>
              <w:left w:val="single" w:color="auto" w:sz="4" w:space="0"/>
              <w:bottom w:val="single" w:color="auto" w:sz="4" w:space="0"/>
              <w:right w:val="single" w:color="auto" w:sz="4" w:space="0"/>
            </w:tcBorders>
            <w:noWrap w:val="0"/>
            <w:vAlign w:val="top"/>
          </w:tcPr>
          <w:p>
            <w:pPr>
              <w:spacing w:beforeLines="50"/>
              <w:rPr>
                <w:rFonts w:hint="eastAsia" w:ascii="仿宋" w:hAnsi="仿宋" w:eastAsia="仿宋" w:cs="仿宋"/>
                <w:b/>
                <w:sz w:val="21"/>
                <w:szCs w:val="21"/>
              </w:rPr>
            </w:pPr>
            <w:r>
              <w:rPr>
                <w:rFonts w:hint="eastAsia" w:ascii="仿宋" w:hAnsi="仿宋" w:eastAsia="仿宋" w:cs="仿宋"/>
                <w:sz w:val="21"/>
                <w:szCs w:val="21"/>
              </w:rPr>
              <w:t>（限</w:t>
            </w:r>
            <w:r>
              <w:rPr>
                <w:rFonts w:hint="eastAsia" w:ascii="仿宋" w:hAnsi="仿宋" w:eastAsia="仿宋" w:cs="仿宋"/>
                <w:sz w:val="21"/>
                <w:szCs w:val="21"/>
                <w:lang w:val="en-US" w:eastAsia="zh-CN"/>
              </w:rPr>
              <w:t>2</w:t>
            </w:r>
            <w:r>
              <w:rPr>
                <w:rFonts w:hint="eastAsia" w:ascii="仿宋" w:hAnsi="仿宋" w:eastAsia="仿宋" w:cs="仿宋"/>
                <w:sz w:val="21"/>
                <w:szCs w:val="21"/>
              </w:rPr>
              <w:t>00字）</w:t>
            </w: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p>
            <w:pPr>
              <w:spacing w:beforeLines="50"/>
              <w:rPr>
                <w:rFonts w:hint="eastAsia" w:ascii="仿宋" w:hAnsi="仿宋" w:eastAsia="仿宋" w:cs="仿宋"/>
                <w:b/>
                <w:sz w:val="21"/>
                <w:szCs w:val="21"/>
              </w:rPr>
            </w:pPr>
          </w:p>
        </w:tc>
      </w:tr>
    </w:tbl>
    <w:p>
      <w:pPr>
        <w:spacing w:line="360" w:lineRule="auto"/>
        <w:sectPr>
          <w:footerReference r:id="rId6" w:type="first"/>
          <w:headerReference r:id="rId3" w:type="default"/>
          <w:footerReference r:id="rId4" w:type="default"/>
          <w:footerReference r:id="rId5" w:type="even"/>
          <w:pgSz w:w="11906" w:h="16838"/>
          <w:pgMar w:top="1440" w:right="1797" w:bottom="1440" w:left="1797" w:header="720" w:footer="720" w:gutter="0"/>
          <w:pgBorders w:offsetFrom="page">
            <w:top w:val="none" w:sz="0" w:space="0"/>
            <w:left w:val="none" w:sz="0" w:space="0"/>
            <w:bottom w:val="none" w:sz="0" w:space="0"/>
            <w:right w:val="none" w:sz="0" w:space="0"/>
          </w:pgBorders>
          <w:pgNumType w:start="1"/>
          <w:cols w:space="720" w:num="1"/>
          <w:titlePg/>
          <w:docGrid w:type="lines" w:linePitch="312"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710"/>
        <w:gridCol w:w="2267"/>
        <w:gridCol w:w="850"/>
        <w:gridCol w:w="723"/>
        <w:gridCol w:w="1179"/>
        <w:gridCol w:w="2634"/>
        <w:gridCol w:w="1134"/>
        <w:gridCol w:w="1352"/>
        <w:gridCol w:w="1440"/>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174"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58" w:type="dxa"/>
            <w:tcBorders>
              <w:bottom w:val="single" w:color="auto" w:sz="4" w:space="0"/>
            </w:tcBorders>
            <w:noWrap w:val="0"/>
            <w:vAlign w:val="center"/>
          </w:tcPr>
          <w:p>
            <w:pPr>
              <w:jc w:val="center"/>
            </w:pPr>
            <w:r>
              <w:rPr>
                <w:rFonts w:hint="eastAsia"/>
              </w:rPr>
              <w:t>姓  名</w:t>
            </w:r>
          </w:p>
        </w:tc>
        <w:tc>
          <w:tcPr>
            <w:tcW w:w="710" w:type="dxa"/>
            <w:tcBorders>
              <w:bottom w:val="single" w:color="auto" w:sz="4" w:space="0"/>
            </w:tcBorders>
            <w:noWrap w:val="0"/>
            <w:vAlign w:val="center"/>
          </w:tcPr>
          <w:p>
            <w:pPr>
              <w:jc w:val="center"/>
            </w:pPr>
            <w:r>
              <w:rPr>
                <w:rFonts w:hint="eastAsia"/>
              </w:rPr>
              <w:t>性别</w:t>
            </w:r>
          </w:p>
        </w:tc>
        <w:tc>
          <w:tcPr>
            <w:tcW w:w="2267" w:type="dxa"/>
            <w:tcBorders>
              <w:bottom w:val="single" w:color="auto" w:sz="4" w:space="0"/>
            </w:tcBorders>
            <w:noWrap w:val="0"/>
            <w:vAlign w:val="center"/>
          </w:tcPr>
          <w:p>
            <w:pPr>
              <w:jc w:val="center"/>
            </w:pPr>
            <w:r>
              <w:rPr>
                <w:rFonts w:hint="eastAsia"/>
              </w:rPr>
              <w:t>身份证号</w:t>
            </w:r>
          </w:p>
        </w:tc>
        <w:tc>
          <w:tcPr>
            <w:tcW w:w="850" w:type="dxa"/>
            <w:tcBorders>
              <w:bottom w:val="single" w:color="auto" w:sz="4" w:space="0"/>
            </w:tcBorders>
            <w:noWrap w:val="0"/>
            <w:vAlign w:val="center"/>
          </w:tcPr>
          <w:p>
            <w:pPr>
              <w:jc w:val="center"/>
            </w:pPr>
            <w:r>
              <w:rPr>
                <w:rFonts w:hint="eastAsia"/>
              </w:rPr>
              <w:t>职 称</w:t>
            </w:r>
          </w:p>
        </w:tc>
        <w:tc>
          <w:tcPr>
            <w:tcW w:w="723" w:type="dxa"/>
            <w:noWrap w:val="0"/>
            <w:vAlign w:val="center"/>
          </w:tcPr>
          <w:p>
            <w:pPr>
              <w:jc w:val="center"/>
            </w:pPr>
            <w:r>
              <w:rPr>
                <w:rFonts w:hint="eastAsia"/>
              </w:rPr>
              <w:t>学位</w:t>
            </w:r>
          </w:p>
        </w:tc>
        <w:tc>
          <w:tcPr>
            <w:tcW w:w="1179" w:type="dxa"/>
            <w:noWrap w:val="0"/>
            <w:vAlign w:val="center"/>
          </w:tcPr>
          <w:p>
            <w:pPr>
              <w:jc w:val="center"/>
            </w:pPr>
            <w:r>
              <w:rPr>
                <w:rFonts w:hint="eastAsia"/>
              </w:rPr>
              <w:t>专  业</w:t>
            </w:r>
          </w:p>
        </w:tc>
        <w:tc>
          <w:tcPr>
            <w:tcW w:w="2634" w:type="dxa"/>
            <w:noWrap w:val="0"/>
            <w:vAlign w:val="center"/>
          </w:tcPr>
          <w:p>
            <w:pPr>
              <w:jc w:val="center"/>
            </w:pPr>
            <w:r>
              <w:rPr>
                <w:rFonts w:hint="eastAsia"/>
              </w:rPr>
              <w:t>工 作 单 位</w:t>
            </w:r>
          </w:p>
        </w:tc>
        <w:tc>
          <w:tcPr>
            <w:tcW w:w="1134" w:type="dxa"/>
            <w:noWrap w:val="0"/>
            <w:vAlign w:val="center"/>
          </w:tcPr>
          <w:p>
            <w:pPr>
              <w:jc w:val="center"/>
            </w:pPr>
            <w:r>
              <w:rPr>
                <w:rFonts w:hint="eastAsia"/>
              </w:rPr>
              <w:t>每年</w:t>
            </w:r>
            <w:r>
              <w:t>工作</w:t>
            </w:r>
            <w:r>
              <w:rPr>
                <w:rFonts w:hint="eastAsia"/>
              </w:rPr>
              <w:t>时间</w:t>
            </w:r>
            <w:r>
              <w:t>（</w:t>
            </w:r>
            <w:r>
              <w:rPr>
                <w:rFonts w:hint="eastAsia"/>
              </w:rPr>
              <w:t>月</w:t>
            </w:r>
            <w:r>
              <w:t>）</w:t>
            </w:r>
          </w:p>
        </w:tc>
        <w:tc>
          <w:tcPr>
            <w:tcW w:w="1352" w:type="dxa"/>
            <w:noWrap w:val="0"/>
            <w:vAlign w:val="center"/>
          </w:tcPr>
          <w:p>
            <w:pPr>
              <w:jc w:val="center"/>
            </w:pPr>
            <w:r>
              <w:rPr>
                <w:rFonts w:hint="eastAsia"/>
              </w:rPr>
              <w:t>在本课题</w:t>
            </w:r>
          </w:p>
          <w:p>
            <w:pPr>
              <w:jc w:val="center"/>
            </w:pPr>
            <w:r>
              <w:rPr>
                <w:rFonts w:hint="eastAsia"/>
              </w:rPr>
              <w:t>中的分工</w:t>
            </w:r>
          </w:p>
        </w:tc>
        <w:tc>
          <w:tcPr>
            <w:tcW w:w="1440" w:type="dxa"/>
            <w:noWrap w:val="0"/>
            <w:vAlign w:val="center"/>
          </w:tcPr>
          <w:p>
            <w:pPr>
              <w:jc w:val="center"/>
            </w:pPr>
            <w:r>
              <w:rPr>
                <w:rFonts w:hint="eastAsia"/>
              </w:rPr>
              <w:t>电子邮件</w:t>
            </w:r>
          </w:p>
        </w:tc>
        <w:tc>
          <w:tcPr>
            <w:tcW w:w="927" w:type="dxa"/>
            <w:tcBorders>
              <w:bottom w:val="single" w:color="auto" w:sz="4" w:space="0"/>
            </w:tcBorders>
            <w:noWrap w:val="0"/>
            <w:vAlign w:val="center"/>
          </w:tcPr>
          <w:p>
            <w:pPr>
              <w:jc w:val="center"/>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58" w:type="dxa"/>
            <w:noWrap w:val="0"/>
            <w:vAlign w:val="top"/>
          </w:tcPr>
          <w:p>
            <w:pPr>
              <w:spacing w:line="360" w:lineRule="auto"/>
            </w:pPr>
          </w:p>
        </w:tc>
        <w:tc>
          <w:tcPr>
            <w:tcW w:w="710" w:type="dxa"/>
            <w:noWrap w:val="0"/>
            <w:vAlign w:val="top"/>
          </w:tcPr>
          <w:p>
            <w:pPr>
              <w:spacing w:line="360" w:lineRule="auto"/>
            </w:pPr>
          </w:p>
        </w:tc>
        <w:tc>
          <w:tcPr>
            <w:tcW w:w="2267" w:type="dxa"/>
            <w:noWrap w:val="0"/>
            <w:vAlign w:val="top"/>
          </w:tcPr>
          <w:p>
            <w:pPr>
              <w:spacing w:line="360" w:lineRule="auto"/>
            </w:pPr>
          </w:p>
        </w:tc>
        <w:tc>
          <w:tcPr>
            <w:tcW w:w="850" w:type="dxa"/>
            <w:noWrap w:val="0"/>
            <w:vAlign w:val="top"/>
          </w:tcPr>
          <w:p>
            <w:pPr>
              <w:spacing w:line="360" w:lineRule="auto"/>
            </w:pPr>
          </w:p>
        </w:tc>
        <w:tc>
          <w:tcPr>
            <w:tcW w:w="723" w:type="dxa"/>
            <w:noWrap w:val="0"/>
            <w:vAlign w:val="top"/>
          </w:tcPr>
          <w:p>
            <w:pPr>
              <w:spacing w:line="360" w:lineRule="auto"/>
            </w:pPr>
          </w:p>
        </w:tc>
        <w:tc>
          <w:tcPr>
            <w:tcW w:w="1179" w:type="dxa"/>
            <w:noWrap w:val="0"/>
            <w:vAlign w:val="top"/>
          </w:tcPr>
          <w:p>
            <w:pPr>
              <w:spacing w:line="360" w:lineRule="auto"/>
            </w:pPr>
          </w:p>
        </w:tc>
        <w:tc>
          <w:tcPr>
            <w:tcW w:w="2634" w:type="dxa"/>
            <w:noWrap w:val="0"/>
            <w:vAlign w:val="top"/>
          </w:tcPr>
          <w:p>
            <w:pPr>
              <w:spacing w:line="360" w:lineRule="auto"/>
            </w:pPr>
          </w:p>
        </w:tc>
        <w:tc>
          <w:tcPr>
            <w:tcW w:w="1134" w:type="dxa"/>
            <w:noWrap w:val="0"/>
            <w:vAlign w:val="top"/>
          </w:tcPr>
          <w:p>
            <w:pPr>
              <w:spacing w:line="360" w:lineRule="auto"/>
            </w:pPr>
          </w:p>
        </w:tc>
        <w:tc>
          <w:tcPr>
            <w:tcW w:w="1352" w:type="dxa"/>
            <w:noWrap w:val="0"/>
            <w:vAlign w:val="top"/>
          </w:tcPr>
          <w:p>
            <w:pPr>
              <w:spacing w:line="360" w:lineRule="auto"/>
            </w:pPr>
          </w:p>
        </w:tc>
        <w:tc>
          <w:tcPr>
            <w:tcW w:w="1440" w:type="dxa"/>
            <w:noWrap w:val="0"/>
            <w:vAlign w:val="top"/>
          </w:tcPr>
          <w:p>
            <w:pPr>
              <w:spacing w:line="360" w:lineRule="auto"/>
            </w:pPr>
          </w:p>
        </w:tc>
        <w:tc>
          <w:tcPr>
            <w:tcW w:w="927" w:type="dxa"/>
            <w:noWrap w:val="0"/>
            <w:vAlign w:val="top"/>
          </w:tcPr>
          <w:p>
            <w:pPr>
              <w:spacing w:line="360" w:lineRule="auto"/>
            </w:pPr>
          </w:p>
        </w:tc>
      </w:tr>
    </w:tbl>
    <w:p>
      <w:pPr>
        <w:spacing w:line="360" w:lineRule="auto"/>
        <w:rPr>
          <w:sz w:val="24"/>
        </w:rPr>
        <w:sectPr>
          <w:pgSz w:w="16838" w:h="11906" w:orient="landscape"/>
          <w:pgMar w:top="1797" w:right="1440" w:bottom="1797" w:left="1440" w:header="720" w:footer="720" w:gutter="0"/>
          <w:pgBorders w:offsetFrom="page">
            <w:top w:val="none" w:sz="0" w:space="0"/>
            <w:left w:val="none" w:sz="0" w:space="0"/>
            <w:bottom w:val="none" w:sz="0" w:space="0"/>
            <w:right w:val="none" w:sz="0" w:space="0"/>
          </w:pgBorders>
          <w:cols w:space="720" w:num="1"/>
          <w:docGrid w:type="linesAndChars" w:linePitch="312" w:charSpace="0"/>
        </w:sectPr>
      </w:pPr>
    </w:p>
    <w:p>
      <w:pPr>
        <w:tabs>
          <w:tab w:val="left" w:pos="480"/>
        </w:tabs>
        <w:spacing w:line="360" w:lineRule="auto"/>
        <w:ind w:right="567"/>
        <w:jc w:val="left"/>
      </w:pPr>
      <w:r>
        <w:rPr>
          <w:rFonts w:hint="eastAsia" w:ascii="黑体" w:hAnsi="黑体" w:eastAsia="黑体"/>
          <w:b/>
          <w:sz w:val="30"/>
          <w:szCs w:val="30"/>
        </w:rPr>
        <w:t>二、主要研究内容</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trPr>
        <w:tc>
          <w:tcPr>
            <w:tcW w:w="9854" w:type="dxa"/>
            <w:noWrap w:val="0"/>
            <w:vAlign w:val="top"/>
          </w:tcPr>
          <w:p>
            <w:pPr>
              <w:spacing w:line="360" w:lineRule="auto"/>
              <w:rPr>
                <w:rFonts w:ascii="仿宋_GB2312" w:hAnsi="黑体" w:eastAsia="仿宋_GB2312"/>
                <w:sz w:val="24"/>
              </w:rPr>
            </w:pPr>
            <w:r>
              <w:rPr>
                <w:rFonts w:hint="eastAsia" w:ascii="仿宋_GB2312" w:hAnsi="黑体" w:eastAsia="仿宋_GB2312"/>
                <w:sz w:val="24"/>
              </w:rPr>
              <w:t>1、阐述课题研究目标、研究内容。以及拟采取的研究方法、技术路线、实施方案等。</w:t>
            </w:r>
          </w:p>
        </w:tc>
      </w:tr>
    </w:tbl>
    <w:p>
      <w:pPr>
        <w:tabs>
          <w:tab w:val="left" w:pos="480"/>
        </w:tabs>
        <w:spacing w:line="360" w:lineRule="auto"/>
        <w:ind w:right="567"/>
        <w:jc w:val="left"/>
        <w:rPr>
          <w:rFonts w:ascii="黑体" w:hAnsi="黑体" w:eastAsia="黑体"/>
          <w:b/>
          <w:sz w:val="30"/>
          <w:szCs w:val="30"/>
        </w:rPr>
      </w:pPr>
      <w:r>
        <w:rPr>
          <w:rFonts w:hint="eastAsia" w:ascii="黑体" w:hAnsi="黑体" w:eastAsia="黑体"/>
          <w:b/>
          <w:sz w:val="30"/>
          <w:szCs w:val="30"/>
        </w:rPr>
        <w:t>三、本课题创新之处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9854" w:type="dxa"/>
            <w:noWrap w:val="0"/>
            <w:vAlign w:val="top"/>
          </w:tcPr>
          <w:p>
            <w:pPr>
              <w:spacing w:line="360" w:lineRule="auto"/>
            </w:pPr>
          </w:p>
        </w:tc>
      </w:tr>
    </w:tbl>
    <w:p>
      <w:pPr>
        <w:spacing w:line="360" w:lineRule="auto"/>
        <w:ind w:left="510"/>
        <w:rPr>
          <w:b/>
          <w:sz w:val="24"/>
        </w:rPr>
      </w:pPr>
    </w:p>
    <w:p>
      <w:pPr>
        <w:tabs>
          <w:tab w:val="left" w:pos="480"/>
        </w:tabs>
        <w:spacing w:line="360" w:lineRule="auto"/>
        <w:ind w:right="567"/>
        <w:jc w:val="left"/>
        <w:rPr>
          <w:sz w:val="24"/>
        </w:rPr>
      </w:pPr>
      <w:r>
        <w:rPr>
          <w:b/>
          <w:sz w:val="24"/>
        </w:rPr>
        <w:br w:type="page"/>
      </w:r>
      <w:r>
        <w:rPr>
          <w:rFonts w:hint="eastAsia" w:ascii="黑体" w:hAnsi="黑体" w:eastAsia="黑体"/>
          <w:b/>
          <w:sz w:val="30"/>
          <w:szCs w:val="30"/>
        </w:rPr>
        <w:t>四、研究基础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trPr>
        <w:tc>
          <w:tcPr>
            <w:tcW w:w="9854" w:type="dxa"/>
            <w:noWrap w:val="0"/>
            <w:vAlign w:val="top"/>
          </w:tcPr>
          <w:p>
            <w:pPr>
              <w:spacing w:line="360" w:lineRule="auto"/>
            </w:pPr>
            <w:r>
              <w:rPr>
                <w:rFonts w:hint="eastAsia" w:ascii="仿宋_GB2312" w:hAnsi="黑体" w:eastAsia="仿宋_GB2312"/>
                <w:sz w:val="24"/>
              </w:rPr>
              <w:t>（与本课题相关的研究工作积累及其学术业绩，申请人和课题组主要成员简历，科研平台等）。</w:t>
            </w:r>
          </w:p>
          <w:p>
            <w:pPr>
              <w:spacing w:line="360" w:lineRule="auto"/>
              <w:rPr>
                <w:rFonts w:ascii="仿宋_GB2312" w:hAnsi="黑体" w:eastAsia="仿宋_GB2312"/>
                <w:sz w:val="24"/>
              </w:rPr>
            </w:pPr>
            <w:r>
              <w:rPr>
                <w:rFonts w:hint="eastAsia" w:ascii="仿宋_GB2312" w:hAnsi="黑体" w:eastAsia="仿宋_GB2312"/>
                <w:sz w:val="24"/>
              </w:rPr>
              <w:t>1</w:t>
            </w:r>
            <w:r>
              <w:rPr>
                <w:rFonts w:ascii="仿宋_GB2312" w:hAnsi="黑体" w:eastAsia="仿宋_GB2312"/>
                <w:sz w:val="24"/>
              </w:rPr>
              <w:t xml:space="preserve">. </w:t>
            </w:r>
            <w:r>
              <w:rPr>
                <w:rFonts w:hint="eastAsia" w:ascii="仿宋_GB2312" w:hAnsi="黑体" w:eastAsia="仿宋_GB2312"/>
                <w:sz w:val="24"/>
              </w:rPr>
              <w:t>与本课题相关的研究工作积累及其相关</w:t>
            </w:r>
            <w:r>
              <w:rPr>
                <w:rFonts w:ascii="仿宋_GB2312" w:hAnsi="黑体" w:eastAsia="仿宋_GB2312"/>
                <w:sz w:val="24"/>
              </w:rPr>
              <w:t>学术业绩</w:t>
            </w:r>
          </w:p>
          <w:p>
            <w:pPr>
              <w:spacing w:line="360" w:lineRule="auto"/>
              <w:rPr>
                <w:rFonts w:ascii="仿宋_GB2312" w:hAnsi="黑体" w:eastAsia="仿宋_GB2312"/>
                <w:sz w:val="24"/>
              </w:rPr>
            </w:pPr>
          </w:p>
          <w:p>
            <w:pPr>
              <w:spacing w:line="360" w:lineRule="auto"/>
              <w:rPr>
                <w:rFonts w:ascii="仿宋_GB2312" w:hAnsi="黑体" w:eastAsia="仿宋_GB2312"/>
                <w:sz w:val="24"/>
              </w:rPr>
            </w:pPr>
            <w:r>
              <w:rPr>
                <w:rFonts w:hint="eastAsia" w:ascii="仿宋_GB2312" w:hAnsi="黑体" w:eastAsia="仿宋_GB2312"/>
                <w:sz w:val="24"/>
              </w:rPr>
              <w:t>2.</w:t>
            </w:r>
            <w:r>
              <w:rPr>
                <w:rFonts w:ascii="仿宋_GB2312" w:hAnsi="黑体" w:eastAsia="仿宋_GB2312"/>
                <w:sz w:val="24"/>
              </w:rPr>
              <w:t xml:space="preserve"> </w:t>
            </w:r>
            <w:r>
              <w:rPr>
                <w:rFonts w:hint="eastAsia" w:ascii="仿宋_GB2312" w:hAnsi="黑体" w:eastAsia="仿宋_GB2312"/>
                <w:sz w:val="24"/>
              </w:rPr>
              <w:t>申请人简历（简述）</w:t>
            </w:r>
          </w:p>
          <w:p>
            <w:pPr>
              <w:spacing w:line="360" w:lineRule="auto"/>
              <w:rPr>
                <w:rFonts w:ascii="仿宋_GB2312" w:hAnsi="黑体" w:eastAsia="仿宋_GB2312"/>
                <w:sz w:val="24"/>
              </w:rPr>
            </w:pPr>
          </w:p>
          <w:p>
            <w:pPr>
              <w:spacing w:line="360" w:lineRule="auto"/>
              <w:rPr>
                <w:rFonts w:ascii="仿宋_GB2312" w:hAnsi="黑体" w:eastAsia="仿宋_GB2312"/>
                <w:sz w:val="24"/>
              </w:rPr>
            </w:pPr>
            <w:r>
              <w:rPr>
                <w:rFonts w:hint="eastAsia" w:ascii="仿宋_GB2312" w:hAnsi="黑体" w:eastAsia="仿宋_GB2312"/>
                <w:sz w:val="24"/>
              </w:rPr>
              <w:t>3. 申请人和主要研究成员承担相关情况（限3项）</w:t>
            </w:r>
          </w:p>
          <w:p>
            <w:pPr>
              <w:spacing w:line="360" w:lineRule="auto"/>
              <w:rPr>
                <w:rFonts w:ascii="仿宋_GB2312" w:hAnsi="黑体" w:eastAsia="仿宋_GB2312"/>
                <w:sz w:val="24"/>
              </w:rPr>
            </w:pPr>
          </w:p>
          <w:p>
            <w:pPr>
              <w:spacing w:line="360" w:lineRule="auto"/>
            </w:pPr>
            <w:r>
              <w:rPr>
                <w:rFonts w:hint="eastAsia" w:ascii="仿宋_GB2312" w:hAnsi="黑体" w:eastAsia="仿宋_GB2312"/>
                <w:sz w:val="24"/>
              </w:rPr>
              <w:t>4. 可</w:t>
            </w:r>
            <w:r>
              <w:rPr>
                <w:rFonts w:ascii="仿宋_GB2312" w:hAnsi="黑体" w:eastAsia="仿宋_GB2312"/>
                <w:sz w:val="24"/>
              </w:rPr>
              <w:t>依托的科研平台（</w:t>
            </w:r>
            <w:r>
              <w:rPr>
                <w:rFonts w:hint="eastAsia" w:ascii="仿宋_GB2312" w:hAnsi="黑体" w:eastAsia="仿宋_GB2312"/>
                <w:sz w:val="24"/>
              </w:rPr>
              <w:t>重点</w:t>
            </w:r>
            <w:r>
              <w:rPr>
                <w:rFonts w:ascii="仿宋_GB2312" w:hAnsi="黑体" w:eastAsia="仿宋_GB2312"/>
                <w:sz w:val="24"/>
              </w:rPr>
              <w:t>实验室</w:t>
            </w:r>
            <w:r>
              <w:rPr>
                <w:rFonts w:hint="eastAsia" w:ascii="仿宋_GB2312" w:hAnsi="黑体" w:eastAsia="仿宋_GB2312"/>
                <w:sz w:val="24"/>
              </w:rPr>
              <w:t>、工程</w:t>
            </w:r>
            <w:r>
              <w:rPr>
                <w:rFonts w:ascii="仿宋_GB2312" w:hAnsi="黑体" w:eastAsia="仿宋_GB2312"/>
                <w:sz w:val="24"/>
              </w:rPr>
              <w:t>中心等）</w:t>
            </w:r>
          </w:p>
        </w:tc>
      </w:tr>
    </w:tbl>
    <w:p>
      <w:pPr>
        <w:tabs>
          <w:tab w:val="left" w:pos="480"/>
        </w:tabs>
        <w:spacing w:line="360" w:lineRule="auto"/>
        <w:ind w:right="567"/>
        <w:jc w:val="left"/>
        <w:rPr>
          <w:rFonts w:ascii="仿宋_GB2312" w:eastAsia="仿宋_GB2312"/>
          <w:sz w:val="24"/>
        </w:rPr>
      </w:pPr>
      <w:r>
        <w:rPr>
          <w:rFonts w:hint="eastAsia" w:ascii="黑体" w:hAnsi="黑体" w:eastAsia="黑体"/>
          <w:b/>
          <w:sz w:val="30"/>
          <w:szCs w:val="30"/>
        </w:rPr>
        <w:t>五、课题研究进度安排及预期研究成果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9854" w:type="dxa"/>
            <w:noWrap w:val="0"/>
            <w:vAlign w:val="top"/>
          </w:tcPr>
          <w:p>
            <w:pPr>
              <w:spacing w:line="360" w:lineRule="auto"/>
              <w:rPr>
                <w:rFonts w:ascii="仿宋_GB2312" w:hAnsi="黑体" w:eastAsia="仿宋_GB2312"/>
                <w:sz w:val="24"/>
              </w:rPr>
            </w:pPr>
            <w:r>
              <w:rPr>
                <w:rFonts w:hint="eastAsia" w:ascii="仿宋_GB2312" w:hAnsi="黑体" w:eastAsia="仿宋_GB2312"/>
                <w:sz w:val="24"/>
              </w:rPr>
              <w:t>1．进度安排与</w:t>
            </w:r>
            <w:r>
              <w:rPr>
                <w:rFonts w:ascii="仿宋_GB2312" w:hAnsi="黑体" w:eastAsia="仿宋_GB2312"/>
                <w:sz w:val="24"/>
              </w:rPr>
              <w:t>阶段目标</w:t>
            </w:r>
            <w:r>
              <w:rPr>
                <w:rFonts w:hint="eastAsia" w:ascii="仿宋_GB2312" w:hAnsi="黑体" w:eastAsia="仿宋_GB2312"/>
                <w:sz w:val="24"/>
              </w:rPr>
              <w:t>（以6个月为节点编制）</w:t>
            </w:r>
          </w:p>
          <w:p>
            <w:pPr>
              <w:spacing w:line="360" w:lineRule="auto"/>
              <w:rPr>
                <w:rFonts w:ascii="仿宋_GB2312" w:hAnsi="黑体" w:eastAsia="仿宋_GB2312"/>
                <w:sz w:val="24"/>
              </w:rPr>
            </w:pPr>
          </w:p>
          <w:p>
            <w:pPr>
              <w:spacing w:line="360" w:lineRule="auto"/>
              <w:rPr>
                <w:rFonts w:ascii="仿宋_GB2312" w:hAnsi="黑体" w:eastAsia="仿宋_GB2312"/>
                <w:sz w:val="24"/>
              </w:rPr>
            </w:pPr>
            <w:r>
              <w:rPr>
                <w:rFonts w:hint="eastAsia" w:ascii="仿宋_GB2312" w:hAnsi="黑体" w:eastAsia="仿宋_GB2312"/>
                <w:sz w:val="24"/>
              </w:rPr>
              <w:t>2．预期成果与考核指标（成果及指标应量化）</w:t>
            </w:r>
          </w:p>
          <w:p>
            <w:pPr>
              <w:ind w:right="480"/>
              <w:jc w:val="right"/>
              <w:rPr>
                <w:rFonts w:ascii="仿宋_GB2312" w:eastAsia="仿宋_GB2312"/>
                <w:sz w:val="24"/>
              </w:rPr>
            </w:pPr>
            <w:r>
              <w:rPr>
                <w:rFonts w:hint="eastAsia" w:ascii="仿宋_GB2312" w:eastAsia="仿宋_GB2312"/>
                <w:sz w:val="24"/>
              </w:rPr>
              <w:t xml:space="preserve">                                              </w:t>
            </w:r>
          </w:p>
        </w:tc>
      </w:tr>
    </w:tbl>
    <w:p>
      <w:pPr>
        <w:tabs>
          <w:tab w:val="left" w:pos="480"/>
        </w:tabs>
        <w:spacing w:line="360" w:lineRule="auto"/>
        <w:ind w:right="567"/>
        <w:jc w:val="left"/>
        <w:rPr>
          <w:rFonts w:ascii="仿宋_GB2312" w:eastAsia="仿宋_GB2312"/>
          <w:b/>
          <w:bCs/>
          <w:kern w:val="0"/>
          <w:szCs w:val="21"/>
        </w:rPr>
      </w:pPr>
      <w:r>
        <w:rPr>
          <w:b/>
          <w:sz w:val="24"/>
        </w:rPr>
        <w:br w:type="page"/>
      </w:r>
      <w:r>
        <w:rPr>
          <w:rFonts w:hint="eastAsia" w:ascii="黑体" w:hAnsi="黑体" w:eastAsia="黑体"/>
          <w:b/>
          <w:sz w:val="30"/>
          <w:szCs w:val="30"/>
        </w:rPr>
        <w:t>六、课题经费预算</w:t>
      </w:r>
    </w:p>
    <w:p>
      <w:pPr>
        <w:widowControl/>
        <w:numPr>
          <w:ilvl w:val="0"/>
          <w:numId w:val="1"/>
        </w:numPr>
        <w:snapToGrid w:val="0"/>
        <w:spacing w:line="600" w:lineRule="atLeast"/>
        <w:rPr>
          <w:rFonts w:ascii="仿宋_GB2312" w:eastAsia="仿宋_GB2312"/>
          <w:b/>
          <w:bCs/>
          <w:kern w:val="0"/>
          <w:sz w:val="24"/>
        </w:rPr>
      </w:pPr>
      <w:r>
        <w:rPr>
          <w:rFonts w:hint="eastAsia" w:ascii="仿宋_GB2312" w:eastAsia="仿宋_GB2312"/>
          <w:b/>
          <w:bCs/>
          <w:kern w:val="0"/>
          <w:sz w:val="24"/>
        </w:rPr>
        <w:t>预算表（每个课题资助2万元）</w:t>
      </w:r>
    </w:p>
    <w:p>
      <w:pPr>
        <w:widowControl/>
        <w:snapToGrid w:val="0"/>
        <w:spacing w:line="600" w:lineRule="atLeast"/>
        <w:ind w:left="785"/>
        <w:rPr>
          <w:rFonts w:ascii="仿宋_GB2312" w:eastAsia="仿宋_GB2312"/>
          <w:b/>
          <w:bCs/>
          <w:kern w:val="0"/>
          <w:sz w:val="24"/>
        </w:rPr>
      </w:pPr>
      <w:r>
        <w:rPr>
          <w:rFonts w:hint="eastAsia" w:ascii="仿宋_GB2312" w:eastAsia="仿宋_GB2312"/>
          <w:b/>
          <w:bCs/>
          <w:kern w:val="0"/>
          <w:sz w:val="30"/>
          <w:szCs w:val="30"/>
        </w:rPr>
        <w:t xml:space="preserve"> </w:t>
      </w:r>
      <w:r>
        <w:rPr>
          <w:rFonts w:hint="eastAsia" w:ascii="仿宋_GB2312" w:eastAsia="仿宋_GB2312"/>
          <w:b/>
          <w:bCs/>
          <w:kern w:val="0"/>
          <w:sz w:val="36"/>
          <w:szCs w:val="36"/>
        </w:rPr>
        <w:t xml:space="preserve">                  </w:t>
      </w:r>
      <w:r>
        <w:rPr>
          <w:rFonts w:ascii="仿宋_GB2312" w:eastAsia="仿宋_GB2312"/>
          <w:b/>
          <w:bCs/>
          <w:kern w:val="0"/>
          <w:sz w:val="36"/>
          <w:szCs w:val="36"/>
        </w:rPr>
        <w:t xml:space="preserve">                 </w:t>
      </w:r>
      <w:r>
        <w:rPr>
          <w:rFonts w:hint="eastAsia" w:ascii="仿宋_GB2312" w:eastAsia="仿宋_GB2312"/>
          <w:b/>
          <w:bCs/>
          <w:kern w:val="0"/>
          <w:sz w:val="36"/>
          <w:szCs w:val="36"/>
        </w:rPr>
        <w:t xml:space="preserve"> </w:t>
      </w:r>
      <w:r>
        <w:rPr>
          <w:rFonts w:hint="eastAsia" w:ascii="仿宋_GB2312" w:eastAsia="仿宋_GB2312"/>
          <w:b/>
          <w:bCs/>
          <w:kern w:val="0"/>
          <w:szCs w:val="21"/>
        </w:rPr>
        <w:t>单位：万元</w:t>
      </w:r>
    </w:p>
    <w:tbl>
      <w:tblPr>
        <w:tblStyle w:val="11"/>
        <w:tblW w:w="0" w:type="auto"/>
        <w:jc w:val="center"/>
        <w:tblLayout w:type="fixed"/>
        <w:tblCellMar>
          <w:top w:w="0" w:type="dxa"/>
          <w:left w:w="108" w:type="dxa"/>
          <w:bottom w:w="0" w:type="dxa"/>
          <w:right w:w="108" w:type="dxa"/>
        </w:tblCellMar>
      </w:tblPr>
      <w:tblGrid>
        <w:gridCol w:w="4283"/>
        <w:gridCol w:w="1916"/>
        <w:gridCol w:w="1843"/>
      </w:tblGrid>
      <w:tr>
        <w:tblPrEx>
          <w:tblCellMar>
            <w:top w:w="0" w:type="dxa"/>
            <w:left w:w="108" w:type="dxa"/>
            <w:bottom w:w="0" w:type="dxa"/>
            <w:right w:w="108" w:type="dxa"/>
          </w:tblCellMar>
        </w:tblPrEx>
        <w:trPr>
          <w:trHeight w:val="522" w:hRule="atLeast"/>
          <w:jc w:val="center"/>
        </w:trPr>
        <w:tc>
          <w:tcPr>
            <w:tcW w:w="42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r>
              <w:rPr>
                <w:rFonts w:hint="eastAsia" w:ascii="仿宋_GB2312" w:eastAsia="仿宋_GB2312"/>
                <w:b/>
                <w:bCs/>
                <w:kern w:val="0"/>
                <w:szCs w:val="21"/>
              </w:rPr>
              <w:t>科目名称</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ascii="仿宋_GB2312" w:eastAsia="仿宋_GB2312"/>
                <w:b/>
                <w:bCs/>
                <w:kern w:val="0"/>
                <w:szCs w:val="21"/>
              </w:rPr>
            </w:pPr>
            <w:r>
              <w:rPr>
                <w:rFonts w:hint="eastAsia" w:ascii="仿宋_GB2312" w:eastAsia="仿宋_GB2312"/>
                <w:b/>
                <w:bCs/>
                <w:kern w:val="0"/>
                <w:szCs w:val="21"/>
              </w:rPr>
              <w:t>预算金额</w:t>
            </w:r>
          </w:p>
        </w:tc>
        <w:tc>
          <w:tcPr>
            <w:tcW w:w="1843" w:type="dxa"/>
            <w:tcBorders>
              <w:top w:val="single" w:color="000000" w:sz="4" w:space="0"/>
              <w:left w:val="nil"/>
              <w:bottom w:val="single" w:color="000000" w:sz="4" w:space="0"/>
              <w:right w:val="single" w:color="000000" w:sz="4" w:space="0"/>
            </w:tcBorders>
            <w:noWrap w:val="0"/>
            <w:vAlign w:val="center"/>
          </w:tcPr>
          <w:p>
            <w:pPr>
              <w:widowControl/>
              <w:spacing w:line="600" w:lineRule="atLeast"/>
              <w:jc w:val="center"/>
              <w:rPr>
                <w:rFonts w:ascii="仿宋_GB2312" w:eastAsia="仿宋_GB2312"/>
                <w:b/>
                <w:bCs/>
                <w:kern w:val="0"/>
                <w:szCs w:val="21"/>
              </w:rPr>
            </w:pPr>
            <w:r>
              <w:rPr>
                <w:rFonts w:hint="eastAsia" w:ascii="仿宋_GB2312" w:eastAsia="仿宋_GB2312"/>
                <w:b/>
                <w:bCs/>
                <w:kern w:val="0"/>
                <w:szCs w:val="21"/>
              </w:rPr>
              <w:t>预算说明</w:t>
            </w:r>
          </w:p>
        </w:tc>
      </w:tr>
      <w:tr>
        <w:tblPrEx>
          <w:tblCellMar>
            <w:top w:w="0" w:type="dxa"/>
            <w:left w:w="108" w:type="dxa"/>
            <w:bottom w:w="0" w:type="dxa"/>
            <w:right w:w="108" w:type="dxa"/>
          </w:tblCellMar>
        </w:tblPrEx>
        <w:trPr>
          <w:trHeight w:val="522" w:hRule="atLeast"/>
          <w:jc w:val="center"/>
        </w:trPr>
        <w:tc>
          <w:tcPr>
            <w:tcW w:w="4283" w:type="dxa"/>
            <w:tcBorders>
              <w:top w:val="nil"/>
              <w:left w:val="single" w:color="000000" w:sz="4" w:space="0"/>
              <w:bottom w:val="single" w:color="000000" w:sz="4" w:space="0"/>
              <w:right w:val="single" w:color="000000" w:sz="4" w:space="0"/>
            </w:tcBorders>
            <w:noWrap w:val="0"/>
            <w:vAlign w:val="center"/>
          </w:tcPr>
          <w:p>
            <w:pPr>
              <w:widowControl/>
              <w:snapToGrid w:val="0"/>
              <w:spacing w:line="600" w:lineRule="atLeast"/>
              <w:rPr>
                <w:rFonts w:ascii="仿宋_GB2312" w:eastAsia="仿宋_GB2312"/>
                <w:b/>
                <w:bCs/>
                <w:kern w:val="0"/>
                <w:szCs w:val="21"/>
              </w:rPr>
            </w:pPr>
            <w:r>
              <w:rPr>
                <w:rFonts w:hint="eastAsia" w:ascii="仿宋_GB2312" w:eastAsia="仿宋_GB2312"/>
                <w:b/>
                <w:bCs/>
                <w:kern w:val="0"/>
                <w:szCs w:val="21"/>
                <w:lang w:val="en-US" w:eastAsia="zh-CN"/>
              </w:rPr>
              <w:t>1</w:t>
            </w:r>
            <w:r>
              <w:rPr>
                <w:rFonts w:hint="eastAsia" w:ascii="仿宋_GB2312" w:eastAsia="仿宋_GB2312"/>
                <w:b/>
                <w:bCs/>
                <w:kern w:val="0"/>
                <w:szCs w:val="21"/>
              </w:rPr>
              <w:t>.业务费</w:t>
            </w:r>
          </w:p>
        </w:tc>
        <w:tc>
          <w:tcPr>
            <w:tcW w:w="1916"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c>
          <w:tcPr>
            <w:tcW w:w="1843" w:type="dxa"/>
            <w:tcBorders>
              <w:top w:val="nil"/>
              <w:left w:val="nil"/>
              <w:bottom w:val="single" w:color="000000" w:sz="4" w:space="0"/>
              <w:right w:val="single" w:color="000000" w:sz="4" w:space="0"/>
            </w:tcBorders>
            <w:noWrap w:val="0"/>
            <w:vAlign w:val="center"/>
          </w:tcPr>
          <w:p>
            <w:pPr>
              <w:widowControl/>
              <w:snapToGrid w:val="0"/>
              <w:spacing w:line="600" w:lineRule="atLeas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用于课题相关的业务支出</w:t>
            </w:r>
          </w:p>
        </w:tc>
      </w:tr>
      <w:tr>
        <w:tblPrEx>
          <w:tblCellMar>
            <w:top w:w="0" w:type="dxa"/>
            <w:left w:w="108" w:type="dxa"/>
            <w:bottom w:w="0" w:type="dxa"/>
            <w:right w:w="108" w:type="dxa"/>
          </w:tblCellMar>
        </w:tblPrEx>
        <w:trPr>
          <w:trHeight w:val="522" w:hRule="atLeast"/>
          <w:jc w:val="center"/>
        </w:trPr>
        <w:tc>
          <w:tcPr>
            <w:tcW w:w="4283" w:type="dxa"/>
            <w:tcBorders>
              <w:top w:val="nil"/>
              <w:left w:val="single" w:color="000000" w:sz="4" w:space="0"/>
              <w:bottom w:val="single" w:color="000000" w:sz="4" w:space="0"/>
              <w:right w:val="single" w:color="000000" w:sz="4" w:space="0"/>
            </w:tcBorders>
            <w:noWrap w:val="0"/>
            <w:vAlign w:val="center"/>
          </w:tcPr>
          <w:p>
            <w:pPr>
              <w:widowControl/>
              <w:snapToGrid w:val="0"/>
              <w:spacing w:line="600" w:lineRule="atLeast"/>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1</w:t>
            </w:r>
            <w:r>
              <w:rPr>
                <w:rFonts w:hint="eastAsia" w:ascii="仿宋_GB2312" w:eastAsia="仿宋_GB2312"/>
                <w:kern w:val="0"/>
                <w:szCs w:val="21"/>
              </w:rPr>
              <w:t>)</w:t>
            </w:r>
            <w:r>
              <w:rPr>
                <w:rFonts w:hint="eastAsia" w:ascii="仿宋_GB2312" w:eastAsia="仿宋_GB2312"/>
                <w:kern w:val="0"/>
                <w:szCs w:val="21"/>
                <w:lang w:eastAsia="zh-CN"/>
              </w:rPr>
              <w:t>论文</w:t>
            </w:r>
            <w:r>
              <w:rPr>
                <w:rFonts w:hint="eastAsia" w:ascii="仿宋_GB2312" w:eastAsia="仿宋_GB2312"/>
                <w:kern w:val="0"/>
                <w:szCs w:val="21"/>
              </w:rPr>
              <w:t>出版费</w:t>
            </w:r>
          </w:p>
        </w:tc>
        <w:tc>
          <w:tcPr>
            <w:tcW w:w="1916"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c>
          <w:tcPr>
            <w:tcW w:w="1843"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r>
      <w:tr>
        <w:tblPrEx>
          <w:tblCellMar>
            <w:top w:w="0" w:type="dxa"/>
            <w:left w:w="108" w:type="dxa"/>
            <w:bottom w:w="0" w:type="dxa"/>
            <w:right w:w="108" w:type="dxa"/>
          </w:tblCellMar>
        </w:tblPrEx>
        <w:trPr>
          <w:trHeight w:val="522" w:hRule="atLeast"/>
          <w:jc w:val="center"/>
        </w:trPr>
        <w:tc>
          <w:tcPr>
            <w:tcW w:w="4283" w:type="dxa"/>
            <w:tcBorders>
              <w:top w:val="nil"/>
              <w:left w:val="single" w:color="000000" w:sz="4" w:space="0"/>
              <w:bottom w:val="single" w:color="000000" w:sz="4" w:space="0"/>
              <w:right w:val="single" w:color="000000" w:sz="4" w:space="0"/>
            </w:tcBorders>
            <w:noWrap w:val="0"/>
            <w:vAlign w:val="center"/>
          </w:tcPr>
          <w:p>
            <w:pPr>
              <w:widowControl/>
              <w:snapToGrid w:val="0"/>
              <w:spacing w:line="600" w:lineRule="atLeast"/>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2</w:t>
            </w:r>
            <w:r>
              <w:rPr>
                <w:rFonts w:hint="eastAsia" w:ascii="仿宋_GB2312" w:eastAsia="仿宋_GB2312"/>
                <w:kern w:val="0"/>
                <w:szCs w:val="21"/>
              </w:rPr>
              <w:t>)会议费</w:t>
            </w:r>
          </w:p>
        </w:tc>
        <w:tc>
          <w:tcPr>
            <w:tcW w:w="1916"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c>
          <w:tcPr>
            <w:tcW w:w="1843"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r>
      <w:tr>
        <w:tblPrEx>
          <w:tblCellMar>
            <w:top w:w="0" w:type="dxa"/>
            <w:left w:w="108" w:type="dxa"/>
            <w:bottom w:w="0" w:type="dxa"/>
            <w:right w:w="108" w:type="dxa"/>
          </w:tblCellMar>
        </w:tblPrEx>
        <w:trPr>
          <w:trHeight w:val="522" w:hRule="atLeast"/>
          <w:jc w:val="center"/>
        </w:trPr>
        <w:tc>
          <w:tcPr>
            <w:tcW w:w="4283" w:type="dxa"/>
            <w:tcBorders>
              <w:top w:val="nil"/>
              <w:left w:val="single" w:color="000000" w:sz="4" w:space="0"/>
              <w:bottom w:val="single" w:color="000000" w:sz="4" w:space="0"/>
              <w:right w:val="single" w:color="000000" w:sz="4" w:space="0"/>
            </w:tcBorders>
            <w:noWrap w:val="0"/>
            <w:vAlign w:val="center"/>
          </w:tcPr>
          <w:p>
            <w:pPr>
              <w:widowControl/>
              <w:snapToGrid w:val="0"/>
              <w:spacing w:line="600" w:lineRule="atLeast"/>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3</w:t>
            </w:r>
            <w:r>
              <w:rPr>
                <w:rFonts w:hint="eastAsia" w:ascii="仿宋_GB2312" w:eastAsia="仿宋_GB2312"/>
                <w:kern w:val="0"/>
                <w:szCs w:val="21"/>
              </w:rPr>
              <w:t>)差旅费</w:t>
            </w:r>
          </w:p>
        </w:tc>
        <w:tc>
          <w:tcPr>
            <w:tcW w:w="1916"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c>
          <w:tcPr>
            <w:tcW w:w="1843" w:type="dxa"/>
            <w:tcBorders>
              <w:top w:val="nil"/>
              <w:left w:val="nil"/>
              <w:bottom w:val="single" w:color="000000" w:sz="4" w:space="0"/>
              <w:right w:val="single" w:color="000000" w:sz="4" w:space="0"/>
            </w:tcBorders>
            <w:noWrap w:val="0"/>
            <w:vAlign w:val="center"/>
          </w:tcPr>
          <w:p>
            <w:pPr>
              <w:widowControl/>
              <w:snapToGrid w:val="0"/>
              <w:spacing w:line="600" w:lineRule="atLeast"/>
              <w:ind w:firstLine="420"/>
              <w:jc w:val="left"/>
              <w:rPr>
                <w:rFonts w:ascii="仿宋_GB2312" w:eastAsia="仿宋_GB2312"/>
                <w:kern w:val="0"/>
                <w:szCs w:val="21"/>
              </w:rPr>
            </w:pPr>
          </w:p>
        </w:tc>
      </w:tr>
      <w:tr>
        <w:tblPrEx>
          <w:tblCellMar>
            <w:top w:w="0" w:type="dxa"/>
            <w:left w:w="108" w:type="dxa"/>
            <w:bottom w:w="0" w:type="dxa"/>
            <w:right w:w="108" w:type="dxa"/>
          </w:tblCellMar>
        </w:tblPrEx>
        <w:trPr>
          <w:trHeight w:val="845" w:hRule="atLeast"/>
          <w:jc w:val="center"/>
        </w:trPr>
        <w:tc>
          <w:tcPr>
            <w:tcW w:w="42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600" w:lineRule="atLeast"/>
              <w:jc w:val="left"/>
              <w:rPr>
                <w:rFonts w:hint="default" w:ascii="仿宋_GB2312" w:eastAsia="仿宋_GB2312"/>
                <w:b/>
                <w:bCs/>
                <w:kern w:val="0"/>
                <w:szCs w:val="21"/>
                <w:lang w:val="en-US" w:eastAsia="zh-CN"/>
              </w:rPr>
            </w:pPr>
            <w:r>
              <w:rPr>
                <w:rFonts w:hint="eastAsia" w:ascii="仿宋_GB2312" w:eastAsia="仿宋_GB2312"/>
                <w:b/>
                <w:bCs/>
                <w:kern w:val="0"/>
                <w:szCs w:val="21"/>
                <w:lang w:val="en-US" w:eastAsia="zh-CN"/>
              </w:rPr>
              <w:t>2.劳务费</w:t>
            </w:r>
          </w:p>
        </w:tc>
        <w:tc>
          <w:tcPr>
            <w:tcW w:w="1916"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c>
          <w:tcPr>
            <w:tcW w:w="1843"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hint="default" w:ascii="仿宋_GB2312" w:eastAsia="仿宋_GB2312"/>
                <w:b/>
                <w:bCs/>
                <w:kern w:val="0"/>
                <w:szCs w:val="21"/>
                <w:lang w:val="en-US" w:eastAsia="zh-CN"/>
              </w:rPr>
            </w:pPr>
            <w:r>
              <w:rPr>
                <w:rFonts w:hint="eastAsia" w:ascii="仿宋_GB2312" w:eastAsia="仿宋_GB2312"/>
                <w:kern w:val="0"/>
                <w:szCs w:val="21"/>
                <w:lang w:val="en-US" w:eastAsia="zh-CN"/>
              </w:rPr>
              <w:t>用于学生助研补贴或专利咨询费</w:t>
            </w:r>
          </w:p>
        </w:tc>
      </w:tr>
      <w:tr>
        <w:tblPrEx>
          <w:tblCellMar>
            <w:top w:w="0" w:type="dxa"/>
            <w:left w:w="108" w:type="dxa"/>
            <w:bottom w:w="0" w:type="dxa"/>
            <w:right w:w="108" w:type="dxa"/>
          </w:tblCellMar>
        </w:tblPrEx>
        <w:trPr>
          <w:trHeight w:val="522" w:hRule="atLeast"/>
          <w:jc w:val="center"/>
        </w:trPr>
        <w:tc>
          <w:tcPr>
            <w:tcW w:w="42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600" w:lineRule="atLeast"/>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1）学生助研补贴</w:t>
            </w:r>
          </w:p>
        </w:tc>
        <w:tc>
          <w:tcPr>
            <w:tcW w:w="1916"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c>
          <w:tcPr>
            <w:tcW w:w="1843"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r>
      <w:tr>
        <w:tblPrEx>
          <w:tblCellMar>
            <w:top w:w="0" w:type="dxa"/>
            <w:left w:w="108" w:type="dxa"/>
            <w:bottom w:w="0" w:type="dxa"/>
            <w:right w:w="108" w:type="dxa"/>
          </w:tblCellMar>
        </w:tblPrEx>
        <w:trPr>
          <w:trHeight w:val="522" w:hRule="atLeast"/>
          <w:jc w:val="center"/>
        </w:trPr>
        <w:tc>
          <w:tcPr>
            <w:tcW w:w="42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600" w:lineRule="atLeast"/>
              <w:rPr>
                <w:rFonts w:hint="default" w:ascii="仿宋_GB2312" w:eastAsia="仿宋_GB2312"/>
                <w:kern w:val="0"/>
                <w:szCs w:val="21"/>
                <w:lang w:val="en-US" w:eastAsia="zh-CN"/>
              </w:rPr>
            </w:pPr>
            <w:r>
              <w:rPr>
                <w:rFonts w:hint="eastAsia" w:ascii="仿宋_GB2312" w:eastAsia="仿宋_GB2312"/>
                <w:kern w:val="0"/>
                <w:szCs w:val="21"/>
                <w:lang w:val="en-US" w:eastAsia="zh-CN"/>
              </w:rPr>
              <w:t>（2）专家咨询费</w:t>
            </w:r>
          </w:p>
        </w:tc>
        <w:tc>
          <w:tcPr>
            <w:tcW w:w="1916"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c>
          <w:tcPr>
            <w:tcW w:w="1843"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r>
      <w:tr>
        <w:tblPrEx>
          <w:tblCellMar>
            <w:top w:w="0" w:type="dxa"/>
            <w:left w:w="108" w:type="dxa"/>
            <w:bottom w:w="0" w:type="dxa"/>
            <w:right w:w="108" w:type="dxa"/>
          </w:tblCellMar>
        </w:tblPrEx>
        <w:trPr>
          <w:trHeight w:val="522" w:hRule="atLeast"/>
          <w:jc w:val="center"/>
        </w:trPr>
        <w:tc>
          <w:tcPr>
            <w:tcW w:w="428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600" w:lineRule="atLeast"/>
              <w:jc w:val="left"/>
              <w:rPr>
                <w:rFonts w:hint="eastAsia" w:ascii="仿宋_GB2312" w:eastAsia="仿宋_GB2312"/>
                <w:b/>
                <w:bCs/>
                <w:kern w:val="0"/>
                <w:szCs w:val="21"/>
                <w:lang w:val="en-US" w:eastAsia="zh-CN"/>
              </w:rPr>
            </w:pPr>
            <w:r>
              <w:rPr>
                <w:rFonts w:hint="eastAsia" w:ascii="仿宋_GB2312" w:eastAsia="仿宋_GB2312"/>
                <w:b/>
                <w:bCs/>
                <w:kern w:val="0"/>
                <w:szCs w:val="21"/>
                <w:lang w:val="en-US" w:eastAsia="zh-CN"/>
              </w:rPr>
              <w:t>合计</w:t>
            </w:r>
          </w:p>
        </w:tc>
        <w:tc>
          <w:tcPr>
            <w:tcW w:w="1916"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c>
          <w:tcPr>
            <w:tcW w:w="1843" w:type="dxa"/>
            <w:tcBorders>
              <w:top w:val="single" w:color="000000" w:sz="4" w:space="0"/>
              <w:left w:val="nil"/>
              <w:bottom w:val="single" w:color="000000" w:sz="4" w:space="0"/>
              <w:right w:val="single" w:color="000000" w:sz="4" w:space="0"/>
            </w:tcBorders>
            <w:noWrap w:val="0"/>
            <w:vAlign w:val="center"/>
          </w:tcPr>
          <w:p>
            <w:pPr>
              <w:widowControl/>
              <w:snapToGrid w:val="0"/>
              <w:spacing w:line="600" w:lineRule="atLeast"/>
              <w:jc w:val="center"/>
              <w:rPr>
                <w:rFonts w:ascii="仿宋_GB2312" w:eastAsia="仿宋_GB2312"/>
                <w:b/>
                <w:bCs/>
                <w:kern w:val="0"/>
                <w:szCs w:val="21"/>
              </w:rPr>
            </w:pPr>
          </w:p>
        </w:tc>
      </w:tr>
    </w:tbl>
    <w:p>
      <w:pPr>
        <w:widowControl/>
        <w:jc w:val="left"/>
        <w:rPr>
          <w:rFonts w:ascii="仿宋_GB2312" w:hAnsi="宋体" w:eastAsia="仿宋_GB2312" w:cs="宋体"/>
          <w:b/>
          <w:bCs/>
          <w:kern w:val="0"/>
          <w:sz w:val="24"/>
        </w:rPr>
        <w:sectPr>
          <w:pgSz w:w="11907" w:h="16840"/>
          <w:pgMar w:top="1440" w:right="1247" w:bottom="1440" w:left="1304" w:header="720" w:footer="720" w:gutter="0"/>
          <w:pgBorders w:offsetFrom="page">
            <w:top w:val="none" w:sz="0" w:space="0"/>
            <w:left w:val="none" w:sz="0" w:space="0"/>
            <w:bottom w:val="none" w:sz="0" w:space="0"/>
            <w:right w:val="none" w:sz="0" w:space="0"/>
          </w:pgBorders>
          <w:cols w:space="720" w:num="1"/>
          <w:docGrid w:type="lines" w:linePitch="380" w:charSpace="0"/>
        </w:sectPr>
      </w:pPr>
    </w:p>
    <w:p>
      <w:pPr>
        <w:tabs>
          <w:tab w:val="left" w:pos="480"/>
        </w:tabs>
        <w:spacing w:line="360" w:lineRule="auto"/>
        <w:ind w:right="567"/>
        <w:jc w:val="left"/>
        <w:rPr>
          <w:rFonts w:ascii="黑体" w:hAnsi="黑体" w:eastAsia="黑体"/>
          <w:b/>
          <w:sz w:val="30"/>
          <w:szCs w:val="30"/>
        </w:rPr>
      </w:pPr>
      <w:r>
        <w:rPr>
          <w:rFonts w:hint="eastAsia" w:ascii="黑体" w:hAnsi="黑体" w:eastAsia="黑体"/>
          <w:b/>
          <w:sz w:val="30"/>
          <w:szCs w:val="30"/>
        </w:rPr>
        <w:t>七、申请人签字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snapToGrid w:val="0"/>
              <w:ind w:firstLine="480" w:firstLineChars="200"/>
              <w:rPr>
                <w:rFonts w:ascii="仿宋_GB2312" w:hAnsi="黑体" w:eastAsia="仿宋_GB2312"/>
                <w:sz w:val="24"/>
              </w:rPr>
            </w:pPr>
            <w:r>
              <w:rPr>
                <w:rFonts w:ascii="仿宋_GB2312" w:hAnsi="黑体" w:eastAsia="仿宋_GB2312"/>
                <w:sz w:val="24"/>
              </w:rPr>
              <w:t>本人保证以上申请内容真实、准确。如获得此项资助，将严格遵守</w:t>
            </w:r>
            <w:r>
              <w:rPr>
                <w:rFonts w:hint="eastAsia" w:ascii="仿宋_GB2312" w:hAnsi="黑体" w:eastAsia="仿宋_GB2312"/>
                <w:sz w:val="24"/>
              </w:rPr>
              <w:t>广东省信息安全技术</w:t>
            </w:r>
            <w:r>
              <w:rPr>
                <w:rFonts w:ascii="仿宋_GB2312" w:hAnsi="黑体" w:eastAsia="仿宋_GB2312"/>
                <w:sz w:val="24"/>
              </w:rPr>
              <w:t>重点实验室有关规定，认真开展研究工作。</w:t>
            </w:r>
            <w:r>
              <w:rPr>
                <w:rFonts w:ascii="仿宋_GB2312" w:hAnsi="黑体" w:eastAsia="仿宋_GB2312"/>
                <w:b/>
                <w:color w:val="FF0000"/>
                <w:sz w:val="24"/>
              </w:rPr>
              <w:t>以此产出的专著、论文、软件、数据库等均标注“本研究得到</w:t>
            </w:r>
            <w:r>
              <w:rPr>
                <w:rFonts w:hint="eastAsia" w:ascii="仿宋_GB2312" w:hAnsi="黑体" w:eastAsia="仿宋_GB2312"/>
                <w:b/>
                <w:color w:val="FF0000"/>
                <w:sz w:val="24"/>
              </w:rPr>
              <w:t>广东省信息安全技术</w:t>
            </w:r>
            <w:r>
              <w:rPr>
                <w:rFonts w:ascii="仿宋_GB2312" w:hAnsi="黑体" w:eastAsia="仿宋_GB2312"/>
                <w:b/>
                <w:color w:val="FF0000"/>
                <w:sz w:val="24"/>
              </w:rPr>
              <w:t>重点实验室开放资助</w:t>
            </w:r>
            <w:r>
              <w:rPr>
                <w:rFonts w:hint="eastAsia" w:ascii="仿宋_GB2312" w:hAnsi="黑体" w:eastAsia="仿宋_GB2312"/>
                <w:b/>
                <w:color w:val="FF0000"/>
                <w:sz w:val="24"/>
              </w:rPr>
              <w:t>（英文：</w:t>
            </w:r>
            <w:r>
              <w:rPr>
                <w:rFonts w:ascii="Calibri" w:hAnsi="Calibri" w:eastAsia="仿宋_GB2312" w:cs="Calibri"/>
                <w:b/>
                <w:color w:val="FF0000"/>
                <w:sz w:val="24"/>
              </w:rPr>
              <w:t>This study is supported by the Opening Project of Guang</w:t>
            </w:r>
            <w:r>
              <w:rPr>
                <w:rFonts w:hint="eastAsia" w:ascii="Calibri" w:hAnsi="Calibri" w:eastAsia="仿宋_GB2312" w:cs="Calibri"/>
                <w:b/>
                <w:color w:val="FF0000"/>
                <w:sz w:val="24"/>
              </w:rPr>
              <w:t>D</w:t>
            </w:r>
            <w:r>
              <w:rPr>
                <w:rFonts w:ascii="Calibri" w:hAnsi="Calibri" w:eastAsia="仿宋_GB2312" w:cs="Calibri"/>
                <w:b/>
                <w:color w:val="FF0000"/>
                <w:sz w:val="24"/>
              </w:rPr>
              <w:t xml:space="preserve">ong </w:t>
            </w:r>
            <w:r>
              <w:rPr>
                <w:rFonts w:hint="eastAsia" w:ascii="Calibri" w:hAnsi="Calibri" w:eastAsia="仿宋_GB2312" w:cs="Calibri"/>
                <w:b/>
                <w:color w:val="FF0000"/>
                <w:sz w:val="24"/>
              </w:rPr>
              <w:t>P</w:t>
            </w:r>
            <w:r>
              <w:rPr>
                <w:rFonts w:ascii="Calibri" w:hAnsi="Calibri" w:eastAsia="仿宋_GB2312" w:cs="Calibri"/>
                <w:b/>
                <w:color w:val="FF0000"/>
                <w:sz w:val="24"/>
              </w:rPr>
              <w:t>rovince</w:t>
            </w:r>
            <w:r>
              <w:rPr>
                <w:rFonts w:hint="eastAsia" w:ascii="Calibri" w:hAnsi="Calibri" w:eastAsia="仿宋_GB2312" w:cs="Calibri"/>
                <w:b/>
                <w:color w:val="FF0000"/>
                <w:sz w:val="24"/>
              </w:rPr>
              <w:t xml:space="preserve"> </w:t>
            </w:r>
            <w:r>
              <w:rPr>
                <w:rFonts w:ascii="Calibri" w:hAnsi="Calibri" w:eastAsia="仿宋_GB2312" w:cs="Calibri"/>
                <w:b/>
                <w:color w:val="FF0000"/>
                <w:sz w:val="24"/>
              </w:rPr>
              <w:t xml:space="preserve">Key Laboratory of </w:t>
            </w:r>
            <w:r>
              <w:rPr>
                <w:rFonts w:hint="eastAsia" w:ascii="Calibri" w:hAnsi="Calibri" w:eastAsia="仿宋_GB2312" w:cs="Calibri"/>
                <w:b/>
                <w:color w:val="FF0000"/>
                <w:sz w:val="24"/>
              </w:rPr>
              <w:t>I</w:t>
            </w:r>
            <w:r>
              <w:rPr>
                <w:rFonts w:ascii="Calibri" w:hAnsi="Calibri" w:eastAsia="仿宋_GB2312" w:cs="Calibri"/>
                <w:b/>
                <w:color w:val="FF0000"/>
                <w:sz w:val="24"/>
              </w:rPr>
              <w:t xml:space="preserve">nformation </w:t>
            </w:r>
            <w:r>
              <w:rPr>
                <w:rFonts w:hint="eastAsia" w:ascii="Calibri" w:hAnsi="Calibri" w:eastAsia="仿宋_GB2312" w:cs="Calibri"/>
                <w:b/>
                <w:color w:val="FF0000"/>
                <w:sz w:val="24"/>
              </w:rPr>
              <w:t>S</w:t>
            </w:r>
            <w:r>
              <w:rPr>
                <w:rFonts w:ascii="Calibri" w:hAnsi="Calibri" w:eastAsia="仿宋_GB2312" w:cs="Calibri"/>
                <w:b/>
                <w:color w:val="FF0000"/>
                <w:sz w:val="24"/>
              </w:rPr>
              <w:t>ecurity</w:t>
            </w:r>
            <w:r>
              <w:rPr>
                <w:rFonts w:hint="eastAsia" w:ascii="Calibri" w:hAnsi="Calibri" w:eastAsia="仿宋_GB2312" w:cs="Calibri"/>
                <w:b/>
                <w:color w:val="FF0000"/>
                <w:sz w:val="24"/>
              </w:rPr>
              <w:t xml:space="preserve"> </w:t>
            </w:r>
            <w:r>
              <w:rPr>
                <w:rFonts w:ascii="Calibri" w:hAnsi="Calibri" w:eastAsia="仿宋_GB2312" w:cs="Calibri"/>
                <w:b/>
                <w:color w:val="FF0000"/>
                <w:sz w:val="24"/>
              </w:rPr>
              <w:t xml:space="preserve">Technology(Grant No. </w:t>
            </w:r>
            <w:r>
              <w:rPr>
                <w:rFonts w:hint="eastAsia" w:ascii="仿宋_GB2312" w:hAnsi="黑体" w:eastAsia="仿宋_GB2312"/>
                <w:b/>
                <w:color w:val="FF0000"/>
                <w:sz w:val="24"/>
                <w:lang w:val="en-US" w:eastAsia="zh-CN"/>
              </w:rPr>
              <w:t>2020B1212060078</w:t>
            </w:r>
            <w:r>
              <w:rPr>
                <w:rFonts w:ascii="仿宋_GB2312" w:hAnsi="黑体" w:eastAsia="仿宋_GB2312"/>
                <w:b/>
                <w:color w:val="FF0000"/>
                <w:sz w:val="24"/>
              </w:rPr>
              <w:t>)”，</w:t>
            </w:r>
            <w:r>
              <w:rPr>
                <w:rFonts w:hint="eastAsia" w:ascii="仿宋_GB2312" w:hAnsi="黑体" w:eastAsia="仿宋_GB2312"/>
                <w:b/>
                <w:color w:val="FF0000"/>
                <w:sz w:val="24"/>
              </w:rPr>
              <w:t>项目编号</w:t>
            </w:r>
            <w:r>
              <w:rPr>
                <w:rFonts w:hint="eastAsia" w:ascii="仿宋_GB2312" w:hAnsi="黑体" w:eastAsia="仿宋_GB2312"/>
                <w:b/>
                <w:color w:val="FF0000"/>
                <w:sz w:val="24"/>
                <w:lang w:val="en-US" w:eastAsia="zh-CN"/>
              </w:rPr>
              <w:t>2020B1212060078</w:t>
            </w:r>
            <w:r>
              <w:rPr>
                <w:rFonts w:ascii="仿宋_GB2312" w:hAnsi="黑体" w:eastAsia="仿宋_GB2312"/>
                <w:b/>
                <w:color w:val="FF0000"/>
                <w:sz w:val="24"/>
              </w:rPr>
              <w:t>”字样</w:t>
            </w:r>
            <w:r>
              <w:rPr>
                <w:rFonts w:ascii="仿宋_GB2312" w:hAnsi="黑体" w:eastAsia="仿宋_GB2312"/>
                <w:sz w:val="24"/>
              </w:rPr>
              <w:t>，</w:t>
            </w:r>
            <w:r>
              <w:rPr>
                <w:rFonts w:hint="eastAsia" w:ascii="仿宋_GB2312" w:hAnsi="黑体" w:eastAsia="仿宋_GB2312"/>
                <w:sz w:val="24"/>
              </w:rPr>
              <w:t>原则上实验室第一署名；</w:t>
            </w:r>
            <w:r>
              <w:rPr>
                <w:rFonts w:ascii="仿宋_GB2312" w:hAnsi="黑体" w:eastAsia="仿宋_GB2312"/>
                <w:sz w:val="24"/>
              </w:rPr>
              <w:t>专利申请、技术成果转让按</w:t>
            </w:r>
            <w:r>
              <w:rPr>
                <w:rFonts w:hint="eastAsia" w:ascii="仿宋_GB2312" w:hAnsi="黑体" w:eastAsia="仿宋_GB2312"/>
                <w:sz w:val="24"/>
              </w:rPr>
              <w:t>中山大学</w:t>
            </w:r>
            <w:r>
              <w:rPr>
                <w:rFonts w:ascii="仿宋_GB2312" w:hAnsi="黑体" w:eastAsia="仿宋_GB2312"/>
                <w:sz w:val="24"/>
              </w:rPr>
              <w:t>有关规定办理，</w:t>
            </w:r>
            <w:r>
              <w:rPr>
                <w:rFonts w:hint="eastAsia" w:ascii="仿宋_GB2312" w:hAnsi="黑体" w:eastAsia="仿宋_GB2312"/>
                <w:sz w:val="24"/>
              </w:rPr>
              <w:t>并</w:t>
            </w:r>
            <w:r>
              <w:rPr>
                <w:rFonts w:ascii="仿宋_GB2312" w:hAnsi="黑体" w:eastAsia="仿宋_GB2312"/>
                <w:sz w:val="24"/>
              </w:rPr>
              <w:t>按时报送材料。若填报失实或违反有关规定，本人承担全部责任。</w:t>
            </w:r>
          </w:p>
          <w:p>
            <w:pPr>
              <w:snapToGrid w:val="0"/>
              <w:rPr>
                <w:rFonts w:ascii="宋体" w:hAnsi="宋体"/>
                <w:sz w:val="24"/>
              </w:rPr>
            </w:pPr>
            <w:r>
              <w:rPr>
                <w:rFonts w:ascii="宋体" w:hAnsi="宋体"/>
                <w:sz w:val="24"/>
              </w:rPr>
              <w:tab/>
            </w:r>
            <w:r>
              <w:rPr>
                <w:rFonts w:ascii="宋体" w:hAnsi="宋体"/>
                <w:sz w:val="24"/>
              </w:rPr>
              <w:tab/>
            </w:r>
            <w:r>
              <w:rPr>
                <w:rFonts w:ascii="宋体" w:hAnsi="宋体"/>
                <w:sz w:val="24"/>
              </w:rPr>
              <w:t xml:space="preserve">                                   </w:t>
            </w:r>
          </w:p>
          <w:p>
            <w:pPr>
              <w:snapToGrid w:val="0"/>
              <w:rPr>
                <w:rFonts w:ascii="宋体" w:hAnsi="宋体"/>
                <w:sz w:val="24"/>
              </w:rPr>
            </w:pPr>
          </w:p>
          <w:p>
            <w:pPr>
              <w:snapToGrid w:val="0"/>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hint="eastAsia" w:ascii="仿宋_GB2312" w:hAnsi="黑体" w:eastAsia="仿宋_GB2312"/>
                <w:sz w:val="24"/>
              </w:rPr>
              <w:t xml:space="preserve">      </w:t>
            </w:r>
            <w:r>
              <w:rPr>
                <w:rFonts w:ascii="仿宋_GB2312" w:hAnsi="黑体" w:eastAsia="仿宋_GB2312"/>
                <w:sz w:val="24"/>
              </w:rPr>
              <w:t xml:space="preserve">  </w:t>
            </w:r>
            <w:r>
              <w:rPr>
                <w:rFonts w:hint="eastAsia" w:ascii="仿宋_GB2312" w:hAnsi="黑体" w:eastAsia="仿宋_GB2312"/>
                <w:sz w:val="24"/>
              </w:rPr>
              <w:t>申请人（</w:t>
            </w:r>
            <w:r>
              <w:rPr>
                <w:rFonts w:ascii="仿宋_GB2312" w:hAnsi="黑体" w:eastAsia="仿宋_GB2312"/>
                <w:sz w:val="24"/>
              </w:rPr>
              <w:t>签字</w:t>
            </w:r>
            <w:r>
              <w:rPr>
                <w:rFonts w:hint="eastAsia" w:ascii="仿宋_GB2312" w:hAnsi="黑体" w:eastAsia="仿宋_GB2312"/>
                <w:sz w:val="24"/>
              </w:rPr>
              <w:t>）</w:t>
            </w:r>
            <w:r>
              <w:rPr>
                <w:rFonts w:ascii="仿宋_GB2312" w:hAnsi="黑体" w:eastAsia="仿宋_GB2312"/>
                <w:sz w:val="24"/>
              </w:rPr>
              <w:t xml:space="preserve">        年   月   日</w:t>
            </w:r>
          </w:p>
          <w:p>
            <w:pPr>
              <w:spacing w:line="360" w:lineRule="auto"/>
              <w:rPr>
                <w:b/>
                <w:sz w:val="24"/>
              </w:rPr>
            </w:pPr>
          </w:p>
        </w:tc>
      </w:tr>
    </w:tbl>
    <w:p>
      <w:pPr>
        <w:spacing w:line="360" w:lineRule="auto"/>
        <w:outlineLvl w:val="0"/>
        <w:rPr>
          <w:b/>
          <w:sz w:val="24"/>
        </w:rPr>
      </w:pPr>
    </w:p>
    <w:p>
      <w:pPr>
        <w:tabs>
          <w:tab w:val="left" w:pos="480"/>
        </w:tabs>
        <w:spacing w:line="360" w:lineRule="auto"/>
        <w:ind w:right="567"/>
        <w:jc w:val="left"/>
        <w:rPr>
          <w:rFonts w:ascii="黑体" w:hAnsi="黑体" w:eastAsia="黑体"/>
          <w:b/>
          <w:sz w:val="30"/>
          <w:szCs w:val="30"/>
        </w:rPr>
      </w:pPr>
      <w:r>
        <w:rPr>
          <w:rFonts w:hint="eastAsia" w:ascii="黑体" w:hAnsi="黑体" w:eastAsia="黑体"/>
          <w:b/>
          <w:sz w:val="30"/>
          <w:szCs w:val="30"/>
        </w:rPr>
        <w:t>八、申请人所在单位意见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trPr>
        <w:tc>
          <w:tcPr>
            <w:tcW w:w="9854" w:type="dxa"/>
            <w:noWrap w:val="0"/>
            <w:vAlign w:val="top"/>
          </w:tcPr>
          <w:p>
            <w:pPr>
              <w:snapToGrid w:val="0"/>
              <w:spacing w:beforeLines="50" w:line="288" w:lineRule="auto"/>
              <w:ind w:firstLine="480" w:firstLineChars="200"/>
              <w:rPr>
                <w:rFonts w:ascii="仿宋_GB2312" w:hAnsi="黑体" w:eastAsia="仿宋_GB2312"/>
                <w:sz w:val="24"/>
              </w:rPr>
            </w:pPr>
            <w:r>
              <w:rPr>
                <w:rFonts w:hint="eastAsia" w:ascii="仿宋_GB2312" w:hAnsi="黑体" w:eastAsia="仿宋_GB2312"/>
                <w:sz w:val="24"/>
              </w:rPr>
              <w:t>已按课题</w:t>
            </w:r>
            <w:r>
              <w:rPr>
                <w:rFonts w:ascii="仿宋_GB2312" w:hAnsi="黑体" w:eastAsia="仿宋_GB2312"/>
                <w:sz w:val="24"/>
              </w:rPr>
              <w:t>申报指南</w:t>
            </w:r>
            <w:r>
              <w:rPr>
                <w:rFonts w:hint="eastAsia" w:ascii="仿宋_GB2312" w:hAnsi="黑体" w:eastAsia="仿宋_GB2312"/>
                <w:sz w:val="24"/>
              </w:rPr>
              <w:t>和填报说明对申请人的资格和申请书内容进行了审核。申请课题如获资助，我单位保证对课题研究计划实施所需要的人力、物力和工作时间等条件给予保障，督促课题负责人和课题组成员以及本单位科研管理部门按照广东省信息安全技术重点实验室开放基金课题管理规定及时报送有关材料。</w:t>
            </w:r>
          </w:p>
          <w:p>
            <w:pPr>
              <w:snapToGrid w:val="0"/>
              <w:spacing w:beforeLines="50" w:line="288" w:lineRule="auto"/>
              <w:ind w:firstLine="480" w:firstLineChars="200"/>
              <w:rPr>
                <w:rFonts w:ascii="宋体" w:hAnsi="宋体"/>
                <w:sz w:val="24"/>
              </w:rPr>
            </w:pPr>
          </w:p>
          <w:p>
            <w:pPr>
              <w:snapToGrid w:val="0"/>
              <w:spacing w:beforeLines="50" w:line="288" w:lineRule="auto"/>
              <w:ind w:firstLine="480" w:firstLineChars="200"/>
              <w:rPr>
                <w:rFonts w:ascii="宋体" w:hAnsi="宋体"/>
                <w:sz w:val="24"/>
              </w:rPr>
            </w:pPr>
          </w:p>
          <w:p>
            <w:pPr>
              <w:widowControl/>
              <w:tabs>
                <w:tab w:val="left" w:pos="3544"/>
              </w:tabs>
              <w:autoSpaceDE w:val="0"/>
              <w:autoSpaceDN w:val="0"/>
              <w:ind w:firstLine="360" w:firstLineChars="150"/>
              <w:textAlignment w:val="bottom"/>
              <w:rPr>
                <w:rFonts w:ascii="宋体" w:hAnsi="宋体"/>
                <w:sz w:val="24"/>
              </w:rPr>
            </w:pPr>
          </w:p>
          <w:p>
            <w:pPr>
              <w:widowControl/>
              <w:tabs>
                <w:tab w:val="left" w:pos="3544"/>
              </w:tabs>
              <w:autoSpaceDE w:val="0"/>
              <w:autoSpaceDN w:val="0"/>
              <w:ind w:firstLine="1080" w:firstLineChars="450"/>
              <w:textAlignment w:val="bottom"/>
              <w:rPr>
                <w:rFonts w:ascii="方正仿宋_GBK" w:hAnsi="宋体" w:eastAsia="方正仿宋_GBK"/>
                <w:sz w:val="24"/>
              </w:rPr>
            </w:pPr>
            <w:r>
              <w:rPr>
                <w:rFonts w:hint="eastAsia" w:ascii="方正仿宋_GBK" w:hAnsi="宋体" w:eastAsia="方正仿宋_GBK"/>
                <w:sz w:val="24"/>
              </w:rPr>
              <w:t>单位负责人(签字)                      单    位(公章 )</w:t>
            </w:r>
          </w:p>
          <w:p>
            <w:pPr>
              <w:widowControl/>
              <w:tabs>
                <w:tab w:val="left" w:pos="3544"/>
              </w:tabs>
              <w:autoSpaceDE w:val="0"/>
              <w:autoSpaceDN w:val="0"/>
              <w:textAlignment w:val="bottom"/>
              <w:rPr>
                <w:rFonts w:ascii="方正仿宋_GBK" w:eastAsia="方正仿宋_GBK"/>
                <w:sz w:val="28"/>
              </w:rPr>
            </w:pPr>
            <w:r>
              <w:rPr>
                <w:rFonts w:hint="eastAsia" w:ascii="方正仿宋_GBK" w:eastAsia="方正仿宋_GBK"/>
                <w:sz w:val="28"/>
              </w:rPr>
              <w:t xml:space="preserve">                              </w:t>
            </w:r>
          </w:p>
          <w:p>
            <w:pPr>
              <w:wordWrap w:val="0"/>
              <w:spacing w:line="360" w:lineRule="auto"/>
              <w:jc w:val="right"/>
              <w:rPr>
                <w:rFonts w:ascii="宋体" w:hAnsi="宋体"/>
                <w:sz w:val="24"/>
              </w:rPr>
            </w:pPr>
            <w:r>
              <w:rPr>
                <w:rFonts w:hint="eastAsia" w:ascii="方正仿宋_GBK" w:eastAsia="方正仿宋_GBK"/>
                <w:sz w:val="28"/>
              </w:rPr>
              <w:t xml:space="preserve">          </w:t>
            </w:r>
            <w:r>
              <w:rPr>
                <w:rFonts w:hint="eastAsia" w:ascii="方正仿宋_GBK" w:hAnsi="宋体" w:eastAsia="方正仿宋_GBK"/>
                <w:sz w:val="24"/>
              </w:rPr>
              <w:t xml:space="preserve">   年    月    日      </w:t>
            </w:r>
            <w:r>
              <w:rPr>
                <w:rFonts w:hint="eastAsia" w:ascii="宋体" w:hAnsi="宋体"/>
                <w:sz w:val="24"/>
              </w:rPr>
              <w:t xml:space="preserve">   </w:t>
            </w:r>
            <w:r>
              <w:rPr>
                <w:rFonts w:hint="eastAsia" w:ascii="宋体" w:hAnsi="宋体" w:cs="宋体"/>
                <w:sz w:val="24"/>
              </w:rPr>
              <w:t xml:space="preserve">            </w:t>
            </w:r>
          </w:p>
        </w:tc>
      </w:tr>
    </w:tbl>
    <w:p>
      <w:pPr>
        <w:tabs>
          <w:tab w:val="left" w:pos="480"/>
        </w:tabs>
        <w:spacing w:line="360" w:lineRule="auto"/>
        <w:ind w:right="567"/>
        <w:jc w:val="left"/>
      </w:pPr>
    </w:p>
    <w:sectPr>
      <w:pgSz w:w="11906" w:h="16838"/>
      <w:pgMar w:top="1134" w:right="1134" w:bottom="1134" w:left="1134" w:header="720" w:footer="720"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60235-BC30-4FC3-B1D6-3FDE4062D7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1F2C63-640C-49BC-B0F5-1A5691EC6152}"/>
  </w:font>
  <w:font w:name="Arial Unicode MS">
    <w:altName w:val="宋体"/>
    <w:panose1 w:val="020B0604020202020204"/>
    <w:charset w:val="86"/>
    <w:family w:val="swiss"/>
    <w:pitch w:val="default"/>
    <w:sig w:usb0="00000000" w:usb1="00000000" w:usb2="0000003F" w:usb3="00000000" w:csb0="603F01FF" w:csb1="FFFF0000"/>
    <w:embedRegular r:id="rId3" w:fontKey="{5A6EE959-60F8-4557-B47E-682C9AD8E37E}"/>
  </w:font>
  <w:font w:name="Century">
    <w:altName w:val="Times New Roman"/>
    <w:panose1 w:val="02040604050505020304"/>
    <w:charset w:val="00"/>
    <w:family w:val="roman"/>
    <w:pitch w:val="default"/>
    <w:sig w:usb0="00000000" w:usb1="00000000" w:usb2="00000000" w:usb3="00000000" w:csb0="2000009F" w:csb1="DFD70000"/>
  </w:font>
  <w:font w:name="方正小标宋_GBK">
    <w:panose1 w:val="02000000000000000000"/>
    <w:charset w:val="86"/>
    <w:family w:val="script"/>
    <w:pitch w:val="default"/>
    <w:sig w:usb0="A00002BF" w:usb1="38CF7CFA" w:usb2="00082016" w:usb3="00000000" w:csb0="00040001" w:csb1="00000000"/>
    <w:embedRegular r:id="rId4" w:fontKey="{ECF52C7C-9F20-4D0F-AB2E-9057F2CB937E}"/>
  </w:font>
  <w:font w:name="仿宋_GB2312">
    <w:panose1 w:val="02010609030101010101"/>
    <w:charset w:val="86"/>
    <w:family w:val="modern"/>
    <w:pitch w:val="default"/>
    <w:sig w:usb0="00000001" w:usb1="080E0000" w:usb2="00000000" w:usb3="00000000" w:csb0="00040000" w:csb1="00000000"/>
    <w:embedRegular r:id="rId5" w:fontKey="{1D23FE2D-1756-4170-AEED-671E6BF30A6A}"/>
  </w:font>
  <w:font w:name="仿宋">
    <w:panose1 w:val="02010609060101010101"/>
    <w:charset w:val="86"/>
    <w:family w:val="auto"/>
    <w:pitch w:val="default"/>
    <w:sig w:usb0="800002BF" w:usb1="38CF7CFA" w:usb2="00000016" w:usb3="00000000" w:csb0="00040001" w:csb1="00000000"/>
    <w:embedRegular r:id="rId6" w:fontKey="{8904E4B2-C88E-4071-A071-C294F5B22C76}"/>
  </w:font>
  <w:font w:name="方正仿宋_GBK">
    <w:altName w:val="微软雅黑"/>
    <w:panose1 w:val="00000000000000000000"/>
    <w:charset w:val="86"/>
    <w:family w:val="script"/>
    <w:pitch w:val="default"/>
    <w:sig w:usb0="00000000" w:usb1="00000000" w:usb2="00000010" w:usb3="00000000" w:csb0="00040000" w:csb1="00000000"/>
    <w:embedRegular r:id="rId7" w:fontKey="{36B97CE4-A504-4561-A05B-20F30CB58F7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XI</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rPr>
    </w:pPr>
    <w:r>
      <w:rPr>
        <w:rFonts w:hint="eastAsia"/>
        <w:sz w:val="21"/>
        <w:szCs w:val="21"/>
      </w:rPr>
      <w:t>中山大学</w:t>
    </w:r>
    <w:r>
      <w:rPr>
        <w:rFonts w:hint="eastAsia" w:ascii="Arial Unicode MS" w:hAnsi="Arial Unicode MS" w:eastAsia="Arial Unicode MS" w:cs="Arial Unicode MS"/>
        <w:sz w:val="21"/>
        <w:szCs w:val="21"/>
      </w:rPr>
      <w:t>∙</w:t>
    </w:r>
    <w:r>
      <w:rPr>
        <w:rFonts w:hint="eastAsia"/>
        <w:sz w:val="21"/>
        <w:szCs w:val="21"/>
      </w:rPr>
      <w:t>广东省信息安全技术重点实验室开放基金课题申请书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94A17"/>
    <w:multiLevelType w:val="multilevel"/>
    <w:tmpl w:val="30294A17"/>
    <w:lvl w:ilvl="0" w:tentative="0">
      <w:start w:val="1"/>
      <w:numFmt w:val="decimal"/>
      <w:lvlText w:val="%1."/>
      <w:lvlJc w:val="left"/>
      <w:pPr>
        <w:tabs>
          <w:tab w:val="left" w:pos="785"/>
        </w:tabs>
        <w:ind w:left="785" w:hanging="36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TdkYjdlOTY3NGE1M2U2MTMxYzI2ZDg1MjIzNTMifQ=="/>
  </w:docVars>
  <w:rsids>
    <w:rsidRoot w:val="00172A27"/>
    <w:rsid w:val="00030038"/>
    <w:rsid w:val="0006188C"/>
    <w:rsid w:val="00162ABA"/>
    <w:rsid w:val="00172A27"/>
    <w:rsid w:val="001D6414"/>
    <w:rsid w:val="00254AE5"/>
    <w:rsid w:val="00260EA2"/>
    <w:rsid w:val="00277B26"/>
    <w:rsid w:val="002E069E"/>
    <w:rsid w:val="00341988"/>
    <w:rsid w:val="00342C9A"/>
    <w:rsid w:val="00343178"/>
    <w:rsid w:val="00357450"/>
    <w:rsid w:val="0039012F"/>
    <w:rsid w:val="003D2225"/>
    <w:rsid w:val="00446959"/>
    <w:rsid w:val="004C2349"/>
    <w:rsid w:val="005C22BD"/>
    <w:rsid w:val="005D3AB1"/>
    <w:rsid w:val="005D606C"/>
    <w:rsid w:val="005F2C30"/>
    <w:rsid w:val="00653B2F"/>
    <w:rsid w:val="008072B3"/>
    <w:rsid w:val="00807345"/>
    <w:rsid w:val="008F2858"/>
    <w:rsid w:val="008F7CAB"/>
    <w:rsid w:val="009166B9"/>
    <w:rsid w:val="009E1423"/>
    <w:rsid w:val="00A00FFC"/>
    <w:rsid w:val="00B26BA1"/>
    <w:rsid w:val="00BE4ECC"/>
    <w:rsid w:val="00C02CB1"/>
    <w:rsid w:val="00C35973"/>
    <w:rsid w:val="00E27D6F"/>
    <w:rsid w:val="00E853DF"/>
    <w:rsid w:val="00EB647C"/>
    <w:rsid w:val="00EE3000"/>
    <w:rsid w:val="00F227F7"/>
    <w:rsid w:val="00F93952"/>
    <w:rsid w:val="00FB2227"/>
    <w:rsid w:val="1B711A24"/>
    <w:rsid w:val="379A35BE"/>
    <w:rsid w:val="38BF5822"/>
    <w:rsid w:val="3BD06F6A"/>
    <w:rsid w:val="56C15B19"/>
    <w:rsid w:val="72F35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Arial Unicode MS" w:hAnsi="Arial Unicode MS" w:cs="Century"/>
      <w:b/>
      <w:bCs/>
      <w:color w:val="000000"/>
      <w:kern w:val="0"/>
      <w:sz w:val="36"/>
      <w:szCs w:val="36"/>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semiHidden/>
    <w:uiPriority w:val="0"/>
    <w:pPr>
      <w:jc w:val="left"/>
    </w:pPr>
  </w:style>
  <w:style w:type="paragraph" w:styleId="5">
    <w:name w:val="Balloon Text"/>
    <w:basedOn w:val="1"/>
    <w:autoRedefine/>
    <w:semiHidden/>
    <w:qFormat/>
    <w:uiPriority w:val="0"/>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entury"/>
      <w:color w:val="000000"/>
      <w:kern w:val="0"/>
      <w:sz w:val="20"/>
      <w:szCs w:val="20"/>
    </w:rPr>
  </w:style>
  <w:style w:type="paragraph" w:styleId="9">
    <w:name w:val="Normal (Web)"/>
    <w:basedOn w:val="1"/>
    <w:autoRedefine/>
    <w:qFormat/>
    <w:uiPriority w:val="99"/>
    <w:pPr>
      <w:widowControl/>
      <w:spacing w:before="100" w:beforeAutospacing="1" w:after="100" w:afterAutospacing="1"/>
      <w:jc w:val="left"/>
    </w:pPr>
    <w:rPr>
      <w:rFonts w:ascii="Arial Unicode MS" w:hAnsi="Arial Unicode MS" w:cs="Century"/>
      <w:color w:val="000000"/>
      <w:kern w:val="0"/>
      <w:sz w:val="24"/>
    </w:rPr>
  </w:style>
  <w:style w:type="paragraph" w:styleId="10">
    <w:name w:val="annotation subject"/>
    <w:basedOn w:val="4"/>
    <w:next w:val="4"/>
    <w:autoRedefine/>
    <w:semiHidden/>
    <w:qFormat/>
    <w:uiPriority w:val="0"/>
    <w:rPr>
      <w:b/>
      <w:bCs/>
    </w:rPr>
  </w:style>
  <w:style w:type="character" w:styleId="13">
    <w:name w:val="page number"/>
    <w:basedOn w:val="12"/>
    <w:autoRedefine/>
    <w:qFormat/>
    <w:uiPriority w:val="0"/>
  </w:style>
  <w:style w:type="character" w:styleId="14">
    <w:name w:val="FollowedHyperlink"/>
    <w:autoRedefine/>
    <w:qFormat/>
    <w:uiPriority w:val="0"/>
    <w:rPr>
      <w:color w:val="800080"/>
      <w:u w:val="single"/>
    </w:rPr>
  </w:style>
  <w:style w:type="character" w:styleId="15">
    <w:name w:val="Emphasis"/>
    <w:basedOn w:val="12"/>
    <w:autoRedefine/>
    <w:qFormat/>
    <w:uiPriority w:val="20"/>
    <w:rPr>
      <w:i/>
      <w:iCs/>
    </w:rPr>
  </w:style>
  <w:style w:type="character" w:styleId="16">
    <w:name w:val="Hyperlink"/>
    <w:autoRedefine/>
    <w:qFormat/>
    <w:uiPriority w:val="0"/>
    <w:rPr>
      <w:color w:val="0000FF"/>
      <w:u w:val="single"/>
    </w:rPr>
  </w:style>
  <w:style w:type="character" w:styleId="17">
    <w:name w:val="annotation reference"/>
    <w:autoRedefine/>
    <w:semiHidden/>
    <w:qFormat/>
    <w:uiPriority w:val="0"/>
    <w:rPr>
      <w:sz w:val="21"/>
      <w:szCs w:val="21"/>
    </w:rPr>
  </w:style>
  <w:style w:type="character" w:customStyle="1" w:styleId="18">
    <w:name w:val="页脚 Char"/>
    <w:link w:val="6"/>
    <w:autoRedefine/>
    <w:qFormat/>
    <w:uiPriority w:val="99"/>
    <w:rPr>
      <w:kern w:val="2"/>
      <w:sz w:val="18"/>
      <w:szCs w:val="18"/>
    </w:rPr>
  </w:style>
  <w:style w:type="character" w:customStyle="1" w:styleId="19">
    <w:name w:val="apple-converted-space"/>
    <w:basedOn w:val="12"/>
    <w:autoRedefine/>
    <w:qFormat/>
    <w:uiPriority w:val="0"/>
  </w:style>
  <w:style w:type="paragraph" w:customStyle="1" w:styleId="20">
    <w:name w:val="p0"/>
    <w:basedOn w:val="1"/>
    <w:autoRedefine/>
    <w:qFormat/>
    <w:uiPriority w:val="0"/>
    <w:pPr>
      <w:widowControl/>
    </w:pPr>
    <w:rPr>
      <w:kern w:val="0"/>
      <w:szCs w:val="21"/>
    </w:rPr>
  </w:style>
  <w:style w:type="paragraph" w:customStyle="1" w:styleId="21">
    <w:name w:val="Char Char1"/>
    <w:basedOn w:val="1"/>
    <w:autoRedefine/>
    <w:qFormat/>
    <w:uiPriority w:val="0"/>
    <w:pPr>
      <w:tabs>
        <w:tab w:val="left" w:pos="720"/>
      </w:tabs>
      <w:ind w:left="720" w:hanging="7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zsu</Company>
  <Pages>8</Pages>
  <Words>1130</Words>
  <Characters>1272</Characters>
  <Lines>15</Lines>
  <Paragraphs>4</Paragraphs>
  <TotalTime>4</TotalTime>
  <ScaleCrop>false</ScaleCrop>
  <LinksUpToDate>false</LinksUpToDate>
  <CharactersWithSpaces>1869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2018-03-06T06:32:00Z</dcterms:created>
  <dc:creator>zlf</dc:creator>
  <cp:lastModifiedBy>中大科研</cp:lastModifiedBy>
  <cp:lastPrinted>2016-12-26T00:57:00Z</cp:lastPrinted>
  <dcterms:modified xsi:type="dcterms:W3CDTF">2024-06-26T07:43:57Z</dcterms:modified>
  <dc:title>生物防治国家重点实验室2002年开放基金申请指南</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D474DA2B1F47414584311D504AF30BE4_13</vt:lpwstr>
  </property>
</Properties>
</file>