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4C8F" w:rsidRDefault="00131B5F">
      <w:pPr>
        <w:adjustRightInd w:val="0"/>
        <w:snapToGrid w:val="0"/>
        <w:spacing w:line="500" w:lineRule="exact"/>
        <w:jc w:val="center"/>
        <w:rPr>
          <w:rFonts w:ascii="仿宋_GB2312" w:eastAsia="仿宋_GB2312" w:hAnsi="宋体"/>
          <w:b/>
          <w:color w:val="000000"/>
          <w:sz w:val="44"/>
          <w:szCs w:val="44"/>
        </w:rPr>
      </w:pPr>
      <w:r>
        <w:rPr>
          <w:rFonts w:ascii="仿宋_GB2312" w:eastAsia="仿宋_GB2312" w:hAnsi="宋体" w:hint="eastAsia"/>
          <w:b/>
          <w:color w:val="000000"/>
          <w:sz w:val="44"/>
          <w:szCs w:val="44"/>
        </w:rPr>
        <w:t>中山大学</w:t>
      </w:r>
    </w:p>
    <w:p w:rsidR="005D4C8F" w:rsidRPr="009E3C54" w:rsidRDefault="00131B5F" w:rsidP="009E3C54">
      <w:pPr>
        <w:spacing w:line="300" w:lineRule="auto"/>
        <w:rPr>
          <w:rFonts w:eastAsia="仿宋_GB2312"/>
          <w:b/>
          <w:sz w:val="32"/>
          <w:szCs w:val="32"/>
        </w:rPr>
      </w:pPr>
      <w:r w:rsidRPr="009E3C54">
        <w:rPr>
          <w:rFonts w:eastAsia="仿宋_GB2312" w:hint="eastAsia"/>
          <w:b/>
          <w:sz w:val="32"/>
          <w:szCs w:val="32"/>
        </w:rPr>
        <w:t>网络空间安全</w:t>
      </w:r>
      <w:r w:rsidRPr="009E3C54">
        <w:rPr>
          <w:rFonts w:eastAsia="仿宋_GB2312" w:hint="eastAsia"/>
          <w:b/>
          <w:sz w:val="32"/>
          <w:szCs w:val="32"/>
        </w:rPr>
        <w:t>(</w:t>
      </w:r>
      <w:r w:rsidRPr="009E3C54">
        <w:rPr>
          <w:rFonts w:eastAsia="仿宋_GB2312" w:hint="eastAsia"/>
          <w:b/>
          <w:sz w:val="32"/>
          <w:szCs w:val="32"/>
        </w:rPr>
        <w:t>一级学科、工学</w:t>
      </w:r>
      <w:r w:rsidRPr="009E3C54">
        <w:rPr>
          <w:rFonts w:eastAsia="仿宋_GB2312" w:hint="eastAsia"/>
          <w:b/>
          <w:sz w:val="32"/>
          <w:szCs w:val="32"/>
        </w:rPr>
        <w:t>) (0839)</w:t>
      </w:r>
      <w:r w:rsidRPr="009E3C54">
        <w:rPr>
          <w:rFonts w:eastAsia="仿宋_GB2312" w:hint="eastAsia"/>
          <w:b/>
          <w:sz w:val="32"/>
          <w:szCs w:val="32"/>
        </w:rPr>
        <w:t>博士研究生培养方案</w:t>
      </w:r>
      <w:r w:rsidRPr="009E3C54">
        <w:rPr>
          <w:rFonts w:eastAsia="仿宋_GB2312" w:hint="eastAsia"/>
          <w:b/>
          <w:sz w:val="32"/>
          <w:szCs w:val="32"/>
        </w:rPr>
        <w:t>(</w:t>
      </w:r>
      <w:r w:rsidRPr="009E3C54">
        <w:rPr>
          <w:rFonts w:eastAsia="仿宋_GB2312" w:hint="eastAsia"/>
          <w:b/>
          <w:sz w:val="32"/>
          <w:szCs w:val="32"/>
        </w:rPr>
        <w:t>普</w:t>
      </w:r>
      <w:r w:rsidRPr="009E3C54">
        <w:rPr>
          <w:rFonts w:eastAsia="仿宋_GB2312" w:hint="eastAsia"/>
          <w:b/>
          <w:sz w:val="32"/>
          <w:szCs w:val="32"/>
        </w:rPr>
        <w:t>)</w:t>
      </w:r>
    </w:p>
    <w:p w:rsidR="005D4C8F" w:rsidRPr="00A51D29" w:rsidRDefault="00131B5F" w:rsidP="00E43723">
      <w:pPr>
        <w:widowControl/>
        <w:spacing w:beforeLines="100" w:before="312" w:afterLines="50" w:after="156" w:line="500" w:lineRule="exact"/>
        <w:rPr>
          <w:rFonts w:eastAsia="仿宋_GB2312"/>
          <w:b/>
          <w:kern w:val="0"/>
          <w:sz w:val="28"/>
        </w:rPr>
      </w:pPr>
      <w:r w:rsidRPr="00A51D29">
        <w:rPr>
          <w:rFonts w:eastAsia="仿宋_GB2312" w:hint="eastAsia"/>
          <w:b/>
          <w:kern w:val="0"/>
          <w:sz w:val="28"/>
        </w:rPr>
        <w:t>一、学科介绍</w:t>
      </w:r>
    </w:p>
    <w:p w:rsidR="005D4C8F" w:rsidRPr="00A51D29" w:rsidRDefault="00131B5F">
      <w:pPr>
        <w:spacing w:line="500" w:lineRule="exact"/>
        <w:ind w:firstLineChars="200" w:firstLine="560"/>
        <w:rPr>
          <w:rFonts w:ascii="仿宋_GB2312" w:eastAsia="仿宋_GB2312" w:hAnsi="宋体"/>
          <w:sz w:val="28"/>
          <w:szCs w:val="28"/>
        </w:rPr>
      </w:pPr>
      <w:r>
        <w:rPr>
          <w:rFonts w:ascii="仿宋_GB2312" w:eastAsia="仿宋_GB2312" w:hAnsi="宋体"/>
          <w:sz w:val="28"/>
          <w:szCs w:val="28"/>
        </w:rPr>
        <w:t>网络空间安全学科的研究领域主要涉及密码学、网络安全、内容安全、信息干扰与对抗等。该学科的博士生培养导师依托</w:t>
      </w:r>
      <w:r>
        <w:rPr>
          <w:rFonts w:ascii="仿宋_GB2312" w:eastAsia="仿宋_GB2312" w:hAnsi="宋体" w:hint="eastAsia"/>
          <w:sz w:val="28"/>
          <w:szCs w:val="28"/>
        </w:rPr>
        <w:t>广东省信息安全技术重点实验室</w:t>
      </w:r>
      <w:r>
        <w:rPr>
          <w:rFonts w:ascii="仿宋_GB2312" w:eastAsia="仿宋_GB2312" w:hAnsi="宋体"/>
          <w:sz w:val="28"/>
          <w:szCs w:val="28"/>
        </w:rPr>
        <w:t>平台，</w:t>
      </w:r>
      <w:r>
        <w:rPr>
          <w:rFonts w:ascii="仿宋_GB2312" w:eastAsia="仿宋_GB2312" w:hAnsi="宋体"/>
          <w:sz w:val="28"/>
          <w:szCs w:val="28"/>
        </w:rPr>
        <w:t>“</w:t>
      </w:r>
      <w:r>
        <w:rPr>
          <w:rFonts w:ascii="仿宋_GB2312" w:eastAsia="仿宋_GB2312" w:hAnsi="宋体"/>
          <w:sz w:val="28"/>
          <w:szCs w:val="28"/>
        </w:rPr>
        <w:t>天河二号</w:t>
      </w:r>
      <w:r>
        <w:rPr>
          <w:rFonts w:ascii="仿宋_GB2312" w:eastAsia="仿宋_GB2312" w:hAnsi="宋体"/>
          <w:sz w:val="28"/>
          <w:szCs w:val="28"/>
        </w:rPr>
        <w:t>”</w:t>
      </w:r>
      <w:r>
        <w:rPr>
          <w:rFonts w:ascii="仿宋_GB2312" w:eastAsia="仿宋_GB2312" w:hAnsi="宋体"/>
          <w:sz w:val="28"/>
          <w:szCs w:val="28"/>
        </w:rPr>
        <w:t>超级计算平台，</w:t>
      </w:r>
      <w:r>
        <w:rPr>
          <w:rFonts w:ascii="仿宋_GB2312" w:eastAsia="仿宋_GB2312" w:hAnsi="宋体" w:hint="eastAsia"/>
          <w:sz w:val="28"/>
          <w:szCs w:val="28"/>
        </w:rPr>
        <w:t>坚持</w:t>
      </w:r>
      <w:r>
        <w:rPr>
          <w:rFonts w:ascii="仿宋_GB2312" w:eastAsia="仿宋_GB2312" w:hAnsi="宋体"/>
          <w:sz w:val="28"/>
          <w:szCs w:val="28"/>
        </w:rPr>
        <w:t>“</w:t>
      </w:r>
      <w:r>
        <w:rPr>
          <w:rFonts w:ascii="仿宋_GB2312" w:eastAsia="仿宋_GB2312" w:hAnsi="宋体" w:hint="eastAsia"/>
          <w:sz w:val="28"/>
          <w:szCs w:val="28"/>
        </w:rPr>
        <w:t>面向学术前沿、面向国家重大战略需求、面向经济与社会发展</w:t>
      </w:r>
      <w:r>
        <w:rPr>
          <w:rFonts w:ascii="仿宋_GB2312" w:eastAsia="仿宋_GB2312" w:hAnsi="宋体"/>
          <w:sz w:val="28"/>
          <w:szCs w:val="28"/>
        </w:rPr>
        <w:t>”</w:t>
      </w:r>
      <w:r>
        <w:rPr>
          <w:rFonts w:ascii="仿宋_GB2312" w:eastAsia="仿宋_GB2312" w:hAnsi="宋体" w:hint="eastAsia"/>
          <w:sz w:val="28"/>
          <w:szCs w:val="28"/>
        </w:rPr>
        <w:t>，围绕培养</w:t>
      </w:r>
      <w:r>
        <w:rPr>
          <w:rFonts w:ascii="仿宋_GB2312" w:eastAsia="仿宋_GB2312" w:hAnsi="宋体"/>
          <w:sz w:val="28"/>
          <w:szCs w:val="28"/>
        </w:rPr>
        <w:t>“</w:t>
      </w:r>
      <w:r>
        <w:rPr>
          <w:rFonts w:ascii="仿宋_GB2312" w:eastAsia="仿宋_GB2312" w:hAnsi="宋体" w:hint="eastAsia"/>
          <w:sz w:val="28"/>
          <w:szCs w:val="28"/>
        </w:rPr>
        <w:t>德才兼备、领袖气质、家国情怀</w:t>
      </w:r>
      <w:r>
        <w:rPr>
          <w:rFonts w:ascii="仿宋_GB2312" w:eastAsia="仿宋_GB2312" w:hAnsi="宋体"/>
          <w:sz w:val="28"/>
          <w:szCs w:val="28"/>
        </w:rPr>
        <w:t>”</w:t>
      </w:r>
      <w:r>
        <w:rPr>
          <w:rFonts w:ascii="仿宋_GB2312" w:eastAsia="仿宋_GB2312" w:hAnsi="宋体" w:hint="eastAsia"/>
          <w:sz w:val="28"/>
          <w:szCs w:val="28"/>
        </w:rPr>
        <w:t>人才的理念</w:t>
      </w:r>
      <w:r>
        <w:rPr>
          <w:rFonts w:ascii="仿宋_GB2312" w:eastAsia="仿宋_GB2312" w:hAnsi="宋体"/>
          <w:sz w:val="28"/>
          <w:szCs w:val="28"/>
        </w:rPr>
        <w:t>，培养优秀的研究生，主要就职于政府部门、高校和著名</w:t>
      </w:r>
      <w:r>
        <w:rPr>
          <w:rFonts w:ascii="仿宋_GB2312" w:eastAsia="仿宋_GB2312" w:hAnsi="宋体" w:hint="eastAsia"/>
          <w:sz w:val="28"/>
          <w:szCs w:val="28"/>
        </w:rPr>
        <w:t>IT企业。</w:t>
      </w:r>
    </w:p>
    <w:p w:rsidR="005D4C8F" w:rsidRPr="00A51D29" w:rsidRDefault="00131B5F" w:rsidP="00E43723">
      <w:pPr>
        <w:widowControl/>
        <w:spacing w:beforeLines="100" w:before="312" w:afterLines="50" w:after="156" w:line="500" w:lineRule="exact"/>
        <w:rPr>
          <w:rFonts w:eastAsia="仿宋_GB2312"/>
          <w:b/>
          <w:kern w:val="0"/>
          <w:sz w:val="28"/>
        </w:rPr>
      </w:pPr>
      <w:r w:rsidRPr="00A51D29">
        <w:rPr>
          <w:rFonts w:eastAsia="仿宋_GB2312"/>
          <w:b/>
          <w:kern w:val="0"/>
          <w:sz w:val="28"/>
        </w:rPr>
        <w:t xml:space="preserve"> </w:t>
      </w:r>
      <w:r w:rsidRPr="00A51D29">
        <w:rPr>
          <w:rFonts w:eastAsia="仿宋_GB2312" w:hint="eastAsia"/>
          <w:b/>
          <w:kern w:val="0"/>
          <w:sz w:val="28"/>
        </w:rPr>
        <w:t>二、培养目标</w:t>
      </w:r>
    </w:p>
    <w:p w:rsidR="005D4C8F" w:rsidRPr="00A51D29" w:rsidRDefault="00131B5F">
      <w:pPr>
        <w:spacing w:line="500" w:lineRule="exact"/>
        <w:ind w:firstLineChars="200" w:firstLine="560"/>
        <w:rPr>
          <w:rFonts w:ascii="仿宋_GB2312" w:eastAsia="仿宋_GB2312" w:hAnsi="宋体"/>
          <w:sz w:val="28"/>
          <w:szCs w:val="28"/>
        </w:rPr>
      </w:pPr>
      <w:r>
        <w:rPr>
          <w:rFonts w:ascii="仿宋_GB2312" w:eastAsia="仿宋_GB2312" w:hAnsi="宋体" w:hint="eastAsia"/>
          <w:sz w:val="28"/>
          <w:szCs w:val="28"/>
        </w:rPr>
        <w:t>培养面向国家安全战略需求，具有学术创新能力和国际视野的德、智、体全面发展的高层次创新型专门人才。热爱祖国，遵纪守法，具有良好的职业道德，具有高度的事业心和责任感，具有高尚的科学道德和创新精神，具有专业的外语阅读、写作与学术交流能力以及良好的体魄与素养。掌握网络空间安全领域坚实的基础理论和系统的专业知识，具有较高的网络空间安全综合专业素质；通过参与网络空间安全领域的科学研究，不断提高理论水平、实践能力和创新能力，能够承担网络空间安全领域科学研究工作、技术开发工作或者管理工作。</w:t>
      </w:r>
    </w:p>
    <w:p w:rsidR="005D4C8F" w:rsidRDefault="00131B5F" w:rsidP="00E43723">
      <w:pPr>
        <w:widowControl/>
        <w:spacing w:beforeLines="100" w:before="312" w:afterLines="50" w:after="156" w:line="500" w:lineRule="exact"/>
        <w:rPr>
          <w:rFonts w:ascii="仿宋_GB2312" w:eastAsia="仿宋_GB2312" w:hAnsi="宋体"/>
          <w:b/>
          <w:sz w:val="32"/>
          <w:szCs w:val="32"/>
        </w:rPr>
      </w:pPr>
      <w:r w:rsidRPr="00A51D29">
        <w:rPr>
          <w:rFonts w:eastAsia="仿宋_GB2312" w:hint="eastAsia"/>
          <w:b/>
          <w:kern w:val="0"/>
          <w:sz w:val="28"/>
        </w:rPr>
        <w:t>三、学制与学习年限</w:t>
      </w:r>
    </w:p>
    <w:p w:rsidR="004B7AD3" w:rsidRPr="008420EB" w:rsidRDefault="004B7AD3" w:rsidP="004B7AD3">
      <w:pPr>
        <w:spacing w:line="500" w:lineRule="exact"/>
        <w:ind w:firstLineChars="200" w:firstLine="560"/>
        <w:rPr>
          <w:rFonts w:ascii="仿宋_GB2312" w:eastAsia="仿宋_GB2312" w:hAnsi="宋体"/>
          <w:sz w:val="28"/>
          <w:szCs w:val="28"/>
        </w:rPr>
      </w:pPr>
      <w:r w:rsidRPr="008420EB">
        <w:rPr>
          <w:rFonts w:ascii="仿宋_GB2312" w:eastAsia="仿宋_GB2312" w:hAnsi="宋体"/>
          <w:sz w:val="28"/>
          <w:szCs w:val="28"/>
        </w:rPr>
        <w:t>学制三年</w:t>
      </w:r>
      <w:r w:rsidRPr="00010225">
        <w:rPr>
          <w:rFonts w:ascii="仿宋_GB2312" w:eastAsia="仿宋_GB2312" w:hAnsi="华文仿宋" w:hint="eastAsia"/>
          <w:sz w:val="28"/>
          <w:szCs w:val="28"/>
        </w:rPr>
        <w:t>；每学年由两个学期组成。</w:t>
      </w:r>
    </w:p>
    <w:p w:rsidR="004B7AD3" w:rsidRPr="008420EB" w:rsidRDefault="004B7AD3" w:rsidP="004B7AD3">
      <w:pPr>
        <w:spacing w:line="500" w:lineRule="exact"/>
        <w:ind w:firstLineChars="200" w:firstLine="560"/>
        <w:rPr>
          <w:rFonts w:ascii="仿宋_GB2312" w:eastAsia="仿宋_GB2312" w:hAnsi="宋体"/>
          <w:sz w:val="28"/>
          <w:szCs w:val="28"/>
        </w:rPr>
      </w:pPr>
      <w:r w:rsidRPr="008420EB">
        <w:rPr>
          <w:rFonts w:ascii="仿宋_GB2312" w:eastAsia="仿宋_GB2312" w:hAnsi="宋体"/>
          <w:sz w:val="28"/>
          <w:szCs w:val="28"/>
        </w:rPr>
        <w:t>因特殊情况不能按时完成学业者，由导师提出，经所在学院、直属系同意，研究生院批准，可适当延长学习年限，每次申请延长不超过1年，从博士研究入学时间算起最长学习年限不超过7年。</w:t>
      </w:r>
    </w:p>
    <w:p w:rsidR="005D4C8F" w:rsidRPr="00A51D29" w:rsidRDefault="00131B5F" w:rsidP="00E43723">
      <w:pPr>
        <w:widowControl/>
        <w:spacing w:beforeLines="100" w:before="312" w:afterLines="50" w:after="156" w:line="500" w:lineRule="exact"/>
        <w:rPr>
          <w:rFonts w:eastAsia="仿宋_GB2312"/>
          <w:b/>
          <w:kern w:val="0"/>
          <w:sz w:val="28"/>
        </w:rPr>
      </w:pPr>
      <w:r w:rsidRPr="00A51D29">
        <w:rPr>
          <w:rFonts w:eastAsia="仿宋_GB2312" w:hint="eastAsia"/>
          <w:b/>
          <w:kern w:val="0"/>
          <w:sz w:val="28"/>
        </w:rPr>
        <w:t>四、研究方向</w:t>
      </w:r>
    </w:p>
    <w:p w:rsidR="004B7AD3" w:rsidRPr="002E54BE" w:rsidRDefault="004B7AD3" w:rsidP="004B7AD3">
      <w:pPr>
        <w:adjustRightInd w:val="0"/>
        <w:snapToGrid w:val="0"/>
        <w:spacing w:line="500" w:lineRule="exact"/>
        <w:ind w:firstLineChars="200" w:firstLine="560"/>
        <w:rPr>
          <w:rFonts w:ascii="仿宋_GB2312" w:eastAsia="仿宋_GB2312" w:hAnsi="华文仿宋"/>
          <w:sz w:val="28"/>
          <w:szCs w:val="28"/>
        </w:rPr>
      </w:pPr>
      <w:r w:rsidRPr="002E54BE">
        <w:rPr>
          <w:rFonts w:ascii="仿宋_GB2312" w:eastAsia="仿宋_GB2312" w:hAnsi="华文仿宋" w:hint="eastAsia"/>
          <w:sz w:val="28"/>
          <w:szCs w:val="28"/>
        </w:rPr>
        <w:lastRenderedPageBreak/>
        <w:t>本方案适用于以下二级学科（方向）：</w:t>
      </w:r>
    </w:p>
    <w:p w:rsidR="005D4C8F" w:rsidRDefault="00131B5F">
      <w:pPr>
        <w:spacing w:line="500" w:lineRule="exact"/>
        <w:ind w:firstLineChars="200" w:firstLine="560"/>
        <w:rPr>
          <w:rFonts w:ascii="仿宋_GB2312" w:eastAsia="仿宋_GB2312" w:hAnsi="宋体"/>
          <w:sz w:val="28"/>
          <w:szCs w:val="28"/>
        </w:rPr>
      </w:pPr>
      <w:r>
        <w:rPr>
          <w:rFonts w:ascii="仿宋_GB2312" w:eastAsia="仿宋_GB2312" w:hAnsi="宋体"/>
          <w:sz w:val="28"/>
          <w:szCs w:val="28"/>
        </w:rPr>
        <w:t>1</w:t>
      </w:r>
      <w:r>
        <w:rPr>
          <w:rFonts w:ascii="仿宋_GB2312" w:eastAsia="仿宋_GB2312" w:hAnsi="宋体" w:hint="eastAsia"/>
          <w:sz w:val="28"/>
          <w:szCs w:val="28"/>
        </w:rPr>
        <w:t>、密码学方向</w:t>
      </w:r>
    </w:p>
    <w:p w:rsidR="005D4C8F" w:rsidRDefault="00131B5F">
      <w:pPr>
        <w:spacing w:line="500" w:lineRule="exact"/>
        <w:ind w:firstLineChars="200" w:firstLine="560"/>
        <w:rPr>
          <w:rFonts w:ascii="仿宋_GB2312" w:eastAsia="仿宋_GB2312" w:hAnsi="宋体"/>
          <w:sz w:val="28"/>
          <w:szCs w:val="28"/>
        </w:rPr>
      </w:pPr>
      <w:r>
        <w:rPr>
          <w:rFonts w:ascii="仿宋_GB2312" w:eastAsia="仿宋_GB2312" w:hAnsi="宋体" w:hint="eastAsia"/>
          <w:sz w:val="28"/>
          <w:szCs w:val="28"/>
        </w:rPr>
        <w:t>密码学是网络空间安全学科的</w:t>
      </w:r>
      <w:r>
        <w:rPr>
          <w:rFonts w:ascii="仿宋_GB2312" w:eastAsia="仿宋_GB2312" w:hAnsi="宋体"/>
          <w:sz w:val="28"/>
          <w:szCs w:val="28"/>
        </w:rPr>
        <w:t>基石</w:t>
      </w:r>
      <w:r>
        <w:rPr>
          <w:rFonts w:ascii="仿宋_GB2312" w:eastAsia="仿宋_GB2312" w:hAnsi="宋体" w:hint="eastAsia"/>
          <w:sz w:val="28"/>
          <w:szCs w:val="28"/>
        </w:rPr>
        <w:t>，研究涉及密码算法和协议的设计与分析，涵盖公钥密码学、对称密钥密码学、哈希函数、认证技术等理论与技术。</w:t>
      </w:r>
    </w:p>
    <w:p w:rsidR="005D4C8F" w:rsidRDefault="00131B5F">
      <w:pPr>
        <w:spacing w:line="500" w:lineRule="exact"/>
        <w:ind w:firstLineChars="200" w:firstLine="560"/>
        <w:rPr>
          <w:rFonts w:ascii="仿宋_GB2312" w:eastAsia="仿宋_GB2312" w:hAnsi="宋体"/>
          <w:sz w:val="28"/>
          <w:szCs w:val="28"/>
        </w:rPr>
      </w:pPr>
      <w:r>
        <w:rPr>
          <w:rFonts w:ascii="仿宋_GB2312" w:eastAsia="仿宋_GB2312" w:hAnsi="宋体"/>
          <w:sz w:val="28"/>
          <w:szCs w:val="28"/>
        </w:rPr>
        <w:t>2</w:t>
      </w:r>
      <w:r>
        <w:rPr>
          <w:rFonts w:ascii="仿宋_GB2312" w:eastAsia="仿宋_GB2312" w:hAnsi="宋体" w:hint="eastAsia"/>
          <w:sz w:val="28"/>
          <w:szCs w:val="28"/>
        </w:rPr>
        <w:t>、网络安全方向</w:t>
      </w:r>
    </w:p>
    <w:p w:rsidR="005D4C8F" w:rsidRDefault="00131B5F">
      <w:pPr>
        <w:spacing w:line="500" w:lineRule="exact"/>
        <w:ind w:firstLineChars="200" w:firstLine="560"/>
        <w:rPr>
          <w:rFonts w:ascii="仿宋_GB2312" w:eastAsia="仿宋_GB2312" w:hAnsi="宋体"/>
          <w:sz w:val="28"/>
          <w:szCs w:val="28"/>
        </w:rPr>
      </w:pPr>
      <w:r>
        <w:rPr>
          <w:rFonts w:ascii="仿宋_GB2312" w:eastAsia="仿宋_GB2312" w:hAnsi="宋体" w:hint="eastAsia"/>
          <w:sz w:val="28"/>
          <w:szCs w:val="28"/>
        </w:rPr>
        <w:t>网络安全是网络空间安全学科的基本研究方向，研究涉及网络安全架构、网络入侵检测与防御系统、网络行为分析方法、社交网络隐私保护措施等理论、方法与技术。</w:t>
      </w:r>
    </w:p>
    <w:p w:rsidR="005D4C8F" w:rsidRDefault="00131B5F">
      <w:pPr>
        <w:spacing w:line="500" w:lineRule="exact"/>
        <w:ind w:firstLineChars="200" w:firstLine="560"/>
        <w:rPr>
          <w:rFonts w:ascii="仿宋_GB2312" w:eastAsia="仿宋_GB2312" w:hAnsi="宋体"/>
          <w:sz w:val="28"/>
          <w:szCs w:val="28"/>
        </w:rPr>
      </w:pPr>
      <w:r>
        <w:rPr>
          <w:rFonts w:ascii="仿宋_GB2312" w:eastAsia="仿宋_GB2312" w:hAnsi="宋体"/>
          <w:sz w:val="28"/>
          <w:szCs w:val="28"/>
        </w:rPr>
        <w:t>3</w:t>
      </w:r>
      <w:r>
        <w:rPr>
          <w:rFonts w:ascii="仿宋_GB2312" w:eastAsia="仿宋_GB2312" w:hAnsi="宋体" w:hint="eastAsia"/>
          <w:sz w:val="28"/>
          <w:szCs w:val="28"/>
        </w:rPr>
        <w:t>、内容安全方向</w:t>
      </w:r>
    </w:p>
    <w:p w:rsidR="005D4C8F" w:rsidRDefault="00131B5F">
      <w:pPr>
        <w:spacing w:line="500" w:lineRule="exact"/>
        <w:ind w:firstLineChars="200" w:firstLine="560"/>
        <w:rPr>
          <w:rFonts w:ascii="仿宋_GB2312" w:eastAsia="仿宋_GB2312" w:hAnsi="宋体"/>
          <w:sz w:val="28"/>
          <w:szCs w:val="28"/>
        </w:rPr>
      </w:pPr>
      <w:r>
        <w:rPr>
          <w:rFonts w:ascii="仿宋_GB2312" w:eastAsia="仿宋_GB2312" w:hAnsi="宋体" w:hint="eastAsia"/>
          <w:sz w:val="28"/>
          <w:szCs w:val="28"/>
        </w:rPr>
        <w:t>内容安全是网络空间安全学科的重要应用领域，研究涉及信息隐藏与检测、多媒体信息取证、信息伪装、生物特征识别和行为安全等理论与技术。</w:t>
      </w:r>
    </w:p>
    <w:p w:rsidR="005D4C8F" w:rsidRDefault="00131B5F">
      <w:pPr>
        <w:spacing w:line="500" w:lineRule="exact"/>
        <w:ind w:firstLineChars="200" w:firstLine="560"/>
        <w:rPr>
          <w:rFonts w:ascii="仿宋_GB2312" w:eastAsia="仿宋_GB2312" w:hAnsi="宋体"/>
          <w:sz w:val="28"/>
          <w:szCs w:val="28"/>
        </w:rPr>
      </w:pPr>
      <w:r>
        <w:rPr>
          <w:rFonts w:ascii="仿宋_GB2312" w:eastAsia="仿宋_GB2312" w:hAnsi="宋体"/>
          <w:sz w:val="28"/>
          <w:szCs w:val="28"/>
        </w:rPr>
        <w:t>4</w:t>
      </w:r>
      <w:r>
        <w:rPr>
          <w:rFonts w:ascii="仿宋_GB2312" w:eastAsia="仿宋_GB2312" w:hAnsi="宋体" w:hint="eastAsia"/>
          <w:sz w:val="28"/>
          <w:szCs w:val="28"/>
        </w:rPr>
        <w:t>、信息干扰与对抗方向</w:t>
      </w:r>
    </w:p>
    <w:p w:rsidR="005D4C8F" w:rsidRDefault="00131B5F">
      <w:pPr>
        <w:spacing w:line="500" w:lineRule="exact"/>
        <w:ind w:firstLineChars="200" w:firstLine="560"/>
        <w:rPr>
          <w:rFonts w:ascii="仿宋_GB2312" w:eastAsia="仿宋_GB2312" w:hAnsi="宋体"/>
          <w:sz w:val="28"/>
          <w:szCs w:val="28"/>
        </w:rPr>
      </w:pPr>
      <w:r>
        <w:rPr>
          <w:rFonts w:ascii="仿宋_GB2312" w:eastAsia="仿宋_GB2312" w:hAnsi="宋体" w:hint="eastAsia"/>
          <w:sz w:val="28"/>
          <w:szCs w:val="28"/>
        </w:rPr>
        <w:t>信息干扰与对抗是网络空间安全学科的基本构成之一，研究涉及无线通信网络的物理层安全，干扰信道的信道容量，信道和信源的编码译码等理论与技术</w:t>
      </w:r>
      <w:r>
        <w:rPr>
          <w:rFonts w:ascii="仿宋_GB2312" w:eastAsia="仿宋_GB2312" w:hAnsi="宋体"/>
          <w:sz w:val="28"/>
          <w:szCs w:val="28"/>
        </w:rPr>
        <w:t>。</w:t>
      </w:r>
    </w:p>
    <w:p w:rsidR="005D4C8F" w:rsidRPr="00A51D29" w:rsidRDefault="00131B5F" w:rsidP="00E43723">
      <w:pPr>
        <w:widowControl/>
        <w:spacing w:beforeLines="100" w:before="312" w:afterLines="50" w:after="156" w:line="500" w:lineRule="exact"/>
        <w:rPr>
          <w:rFonts w:eastAsia="仿宋_GB2312"/>
          <w:b/>
          <w:kern w:val="0"/>
          <w:sz w:val="28"/>
        </w:rPr>
      </w:pPr>
      <w:r w:rsidRPr="00A51D29">
        <w:rPr>
          <w:rFonts w:eastAsia="仿宋_GB2312" w:hint="eastAsia"/>
          <w:b/>
          <w:kern w:val="0"/>
          <w:sz w:val="28"/>
        </w:rPr>
        <w:t>五、培养方式</w:t>
      </w:r>
    </w:p>
    <w:p w:rsidR="0097071F" w:rsidRPr="00FC1524" w:rsidRDefault="0097071F" w:rsidP="0097071F">
      <w:pPr>
        <w:adjustRightInd w:val="0"/>
        <w:snapToGrid w:val="0"/>
        <w:spacing w:line="500" w:lineRule="exact"/>
        <w:ind w:firstLineChars="200" w:firstLine="560"/>
        <w:rPr>
          <w:rFonts w:ascii="仿宋_GB2312" w:eastAsia="仿宋_GB2312" w:hAnsi="宋体"/>
          <w:sz w:val="28"/>
          <w:szCs w:val="28"/>
        </w:rPr>
      </w:pPr>
      <w:r w:rsidRPr="00FC1524">
        <w:rPr>
          <w:rFonts w:ascii="仿宋_GB2312" w:eastAsia="仿宋_GB2312" w:hAnsi="宋体"/>
          <w:sz w:val="28"/>
          <w:szCs w:val="28"/>
        </w:rPr>
        <w:t>1</w:t>
      </w:r>
      <w:r w:rsidRPr="002E54BE">
        <w:rPr>
          <w:rFonts w:ascii="仿宋_GB2312" w:eastAsia="仿宋_GB2312" w:hAnsi="华文仿宋" w:hint="eastAsia"/>
          <w:sz w:val="28"/>
          <w:szCs w:val="28"/>
        </w:rPr>
        <w:t>、</w:t>
      </w:r>
      <w:r w:rsidRPr="00FC1524">
        <w:rPr>
          <w:rFonts w:ascii="仿宋_GB2312" w:eastAsia="仿宋_GB2312" w:hAnsi="宋体"/>
          <w:sz w:val="28"/>
          <w:szCs w:val="28"/>
        </w:rPr>
        <w:t>博士生的培养工作采取导师负责制，指导方式可采取导师指导和指导小组或指导委员会集体培养相结合的方式。必要时可由导师提名，经学位分委员会批准，聘请一名副导师；也可由导师组织指导小组，报系备案。副导师必须具有正高级职称或具有博士学位的副高级职称，指导小组成员必须具有副高级以上职称或具有博士学位的讲师。</w:t>
      </w:r>
    </w:p>
    <w:p w:rsidR="0097071F" w:rsidRPr="00FC1524" w:rsidRDefault="0097071F" w:rsidP="0097071F">
      <w:pPr>
        <w:adjustRightInd w:val="0"/>
        <w:snapToGrid w:val="0"/>
        <w:spacing w:line="500" w:lineRule="exact"/>
        <w:ind w:firstLineChars="200" w:firstLine="560"/>
        <w:rPr>
          <w:rFonts w:ascii="仿宋_GB2312" w:eastAsia="仿宋_GB2312" w:hAnsi="宋体"/>
          <w:sz w:val="28"/>
          <w:szCs w:val="28"/>
        </w:rPr>
      </w:pPr>
      <w:r w:rsidRPr="00FC1524">
        <w:rPr>
          <w:rFonts w:ascii="仿宋_GB2312" w:eastAsia="仿宋_GB2312" w:hAnsi="宋体"/>
          <w:sz w:val="28"/>
          <w:szCs w:val="28"/>
        </w:rPr>
        <w:t>2</w:t>
      </w:r>
      <w:r w:rsidRPr="002E54BE">
        <w:rPr>
          <w:rFonts w:ascii="仿宋_GB2312" w:eastAsia="仿宋_GB2312" w:hAnsi="华文仿宋" w:hint="eastAsia"/>
          <w:sz w:val="28"/>
          <w:szCs w:val="28"/>
        </w:rPr>
        <w:t>、</w:t>
      </w:r>
      <w:r w:rsidRPr="00FC1524">
        <w:rPr>
          <w:rFonts w:ascii="仿宋_GB2312" w:eastAsia="仿宋_GB2312" w:hAnsi="宋体"/>
          <w:sz w:val="28"/>
          <w:szCs w:val="28"/>
        </w:rPr>
        <w:t>跨一级学科（或交叉领域）培养博士生时，应从相关学科中聘请副导师协助指导，并由学位分委员会审批。</w:t>
      </w:r>
    </w:p>
    <w:p w:rsidR="0097071F" w:rsidRPr="00FC1524" w:rsidRDefault="0097071F" w:rsidP="0097071F">
      <w:pPr>
        <w:adjustRightInd w:val="0"/>
        <w:snapToGrid w:val="0"/>
        <w:spacing w:line="500" w:lineRule="exact"/>
        <w:ind w:firstLineChars="200" w:firstLine="560"/>
        <w:rPr>
          <w:rFonts w:ascii="仿宋_GB2312" w:eastAsia="仿宋_GB2312" w:hAnsi="宋体"/>
          <w:sz w:val="28"/>
          <w:szCs w:val="28"/>
        </w:rPr>
      </w:pPr>
      <w:r w:rsidRPr="00FC1524">
        <w:rPr>
          <w:rFonts w:ascii="仿宋_GB2312" w:eastAsia="仿宋_GB2312" w:hAnsi="宋体"/>
          <w:sz w:val="28"/>
          <w:szCs w:val="28"/>
        </w:rPr>
        <w:t>3</w:t>
      </w:r>
      <w:r w:rsidRPr="002E54BE">
        <w:rPr>
          <w:rFonts w:ascii="仿宋_GB2312" w:eastAsia="仿宋_GB2312" w:hAnsi="华文仿宋" w:hint="eastAsia"/>
          <w:sz w:val="28"/>
          <w:szCs w:val="28"/>
        </w:rPr>
        <w:t>、</w:t>
      </w:r>
      <w:r w:rsidRPr="00FC1524">
        <w:rPr>
          <w:rFonts w:ascii="仿宋_GB2312" w:eastAsia="仿宋_GB2312" w:hAnsi="宋体"/>
          <w:sz w:val="28"/>
          <w:szCs w:val="28"/>
        </w:rPr>
        <w:t>建立规范化的学术交流和学术报告制度，按期检查培养环节的完成情况。</w:t>
      </w:r>
    </w:p>
    <w:p w:rsidR="0097071F" w:rsidRPr="00FC1524" w:rsidRDefault="0097071F" w:rsidP="0097071F">
      <w:pPr>
        <w:adjustRightInd w:val="0"/>
        <w:snapToGrid w:val="0"/>
        <w:spacing w:line="500" w:lineRule="exact"/>
        <w:ind w:firstLineChars="200" w:firstLine="560"/>
        <w:rPr>
          <w:rFonts w:ascii="仿宋_GB2312" w:eastAsia="仿宋_GB2312" w:hAnsi="宋体"/>
          <w:sz w:val="28"/>
          <w:szCs w:val="28"/>
        </w:rPr>
      </w:pPr>
      <w:r w:rsidRPr="00FC1524">
        <w:rPr>
          <w:rFonts w:ascii="仿宋_GB2312" w:eastAsia="仿宋_GB2312" w:hAnsi="宋体"/>
          <w:sz w:val="28"/>
          <w:szCs w:val="28"/>
        </w:rPr>
        <w:lastRenderedPageBreak/>
        <w:t>4</w:t>
      </w:r>
      <w:r w:rsidRPr="002E54BE">
        <w:rPr>
          <w:rFonts w:ascii="仿宋_GB2312" w:eastAsia="仿宋_GB2312" w:hAnsi="华文仿宋" w:hint="eastAsia"/>
          <w:sz w:val="28"/>
          <w:szCs w:val="28"/>
        </w:rPr>
        <w:t>、</w:t>
      </w:r>
      <w:r w:rsidRPr="00FC1524">
        <w:rPr>
          <w:rFonts w:ascii="仿宋_GB2312" w:eastAsia="仿宋_GB2312" w:hAnsi="宋体"/>
          <w:sz w:val="28"/>
          <w:szCs w:val="28"/>
        </w:rPr>
        <w:t>导师应有适于培养博士生的研究课题和充足的研究经费。导师（副导师或指导小组）应与博士生定期交流，关心博士生的思想品德、学术进展和综合素质。促进博士生德、智、体全面发展。</w:t>
      </w:r>
    </w:p>
    <w:p w:rsidR="005D4C8F" w:rsidRPr="00A51D29" w:rsidRDefault="00131B5F" w:rsidP="00E43723">
      <w:pPr>
        <w:widowControl/>
        <w:spacing w:beforeLines="100" w:before="312" w:afterLines="50" w:after="156" w:line="500" w:lineRule="exact"/>
        <w:rPr>
          <w:rFonts w:eastAsia="仿宋_GB2312"/>
          <w:b/>
          <w:kern w:val="0"/>
          <w:sz w:val="28"/>
        </w:rPr>
      </w:pPr>
      <w:r w:rsidRPr="00A51D29">
        <w:rPr>
          <w:rFonts w:eastAsia="仿宋_GB2312" w:hint="eastAsia"/>
          <w:b/>
          <w:kern w:val="0"/>
          <w:sz w:val="28"/>
        </w:rPr>
        <w:t>六、课程设置与学分要求</w:t>
      </w:r>
    </w:p>
    <w:p w:rsidR="0097071F" w:rsidRDefault="0097071F" w:rsidP="0097071F">
      <w:pPr>
        <w:adjustRightInd w:val="0"/>
        <w:snapToGrid w:val="0"/>
        <w:spacing w:line="500" w:lineRule="exact"/>
        <w:ind w:firstLineChars="200" w:firstLine="560"/>
        <w:jc w:val="left"/>
        <w:rPr>
          <w:rFonts w:ascii="仿宋_GB2312" w:eastAsia="仿宋_GB2312" w:hAnsi="宋体"/>
          <w:sz w:val="28"/>
          <w:szCs w:val="28"/>
        </w:rPr>
      </w:pPr>
      <w:r w:rsidRPr="00010225">
        <w:rPr>
          <w:rFonts w:ascii="仿宋_GB2312" w:eastAsia="仿宋_GB2312" w:hAnsi="宋体" w:hint="eastAsia"/>
          <w:sz w:val="28"/>
          <w:szCs w:val="28"/>
        </w:rPr>
        <w:t>1、</w:t>
      </w:r>
      <w:r>
        <w:rPr>
          <w:rFonts w:ascii="仿宋_GB2312" w:eastAsia="仿宋_GB2312" w:hAnsi="宋体" w:hint="eastAsia"/>
          <w:sz w:val="28"/>
          <w:szCs w:val="28"/>
        </w:rPr>
        <w:t>课程设置</w:t>
      </w:r>
    </w:p>
    <w:p w:rsidR="0097071F" w:rsidRDefault="0097071F" w:rsidP="0097071F">
      <w:pPr>
        <w:adjustRightInd w:val="0"/>
        <w:snapToGrid w:val="0"/>
        <w:spacing w:line="500" w:lineRule="exact"/>
        <w:ind w:firstLineChars="200" w:firstLine="560"/>
        <w:jc w:val="left"/>
        <w:rPr>
          <w:rFonts w:ascii="仿宋_GB2312" w:eastAsia="仿宋_GB2312" w:hAnsi="宋体"/>
          <w:sz w:val="28"/>
          <w:szCs w:val="28"/>
        </w:rPr>
      </w:pPr>
      <w:r w:rsidRPr="00A65B00">
        <w:rPr>
          <w:rFonts w:ascii="仿宋_GB2312" w:eastAsia="仿宋_GB2312" w:hAnsi="宋体" w:hint="eastAsia"/>
          <w:sz w:val="28"/>
          <w:szCs w:val="28"/>
        </w:rPr>
        <w:t>课程</w:t>
      </w:r>
      <w:r>
        <w:rPr>
          <w:rFonts w:ascii="仿宋_GB2312" w:eastAsia="仿宋_GB2312" w:hAnsi="宋体" w:hint="eastAsia"/>
          <w:sz w:val="28"/>
          <w:szCs w:val="28"/>
        </w:rPr>
        <w:t>设置</w:t>
      </w:r>
      <w:r w:rsidRPr="00A65B00">
        <w:rPr>
          <w:rFonts w:ascii="仿宋_GB2312" w:eastAsia="仿宋_GB2312" w:hAnsi="宋体"/>
          <w:sz w:val="28"/>
          <w:szCs w:val="28"/>
        </w:rPr>
        <w:t>包括</w:t>
      </w:r>
      <w:r w:rsidRPr="00A65B00">
        <w:rPr>
          <w:rFonts w:ascii="仿宋_GB2312" w:eastAsia="仿宋_GB2312" w:hAnsi="宋体" w:hint="eastAsia"/>
          <w:sz w:val="28"/>
          <w:szCs w:val="28"/>
        </w:rPr>
        <w:t>：</w:t>
      </w:r>
      <w:r w:rsidRPr="00A65B00">
        <w:rPr>
          <w:rFonts w:ascii="仿宋_GB2312" w:eastAsia="仿宋_GB2312" w:hAnsi="宋体"/>
          <w:sz w:val="28"/>
          <w:szCs w:val="28"/>
        </w:rPr>
        <w:t>必修课（</w:t>
      </w:r>
      <w:r>
        <w:rPr>
          <w:rFonts w:ascii="仿宋_GB2312" w:eastAsia="仿宋_GB2312" w:hAnsi="宋体" w:hint="eastAsia"/>
          <w:sz w:val="28"/>
          <w:szCs w:val="28"/>
        </w:rPr>
        <w:t>包括</w:t>
      </w:r>
      <w:r w:rsidRPr="008C428B">
        <w:rPr>
          <w:rFonts w:ascii="仿宋_GB2312" w:eastAsia="仿宋_GB2312" w:hAnsi="宋体"/>
          <w:sz w:val="28"/>
          <w:szCs w:val="28"/>
        </w:rPr>
        <w:t>公共必修课</w:t>
      </w:r>
      <w:r>
        <w:rPr>
          <w:rFonts w:ascii="仿宋_GB2312" w:eastAsia="仿宋_GB2312" w:hAnsi="宋体" w:hint="eastAsia"/>
          <w:sz w:val="28"/>
          <w:szCs w:val="28"/>
        </w:rPr>
        <w:t>、</w:t>
      </w:r>
      <w:r w:rsidR="007366D5">
        <w:rPr>
          <w:rFonts w:ascii="仿宋_GB2312" w:eastAsia="仿宋_GB2312" w:hAnsi="宋体" w:hint="eastAsia"/>
          <w:sz w:val="28"/>
          <w:szCs w:val="28"/>
        </w:rPr>
        <w:t>专业基础课</w:t>
      </w:r>
      <w:r w:rsidR="007366D5">
        <w:rPr>
          <w:rFonts w:ascii="仿宋_GB2312" w:eastAsia="仿宋_GB2312" w:hAnsi="宋体"/>
          <w:sz w:val="28"/>
          <w:szCs w:val="28"/>
        </w:rPr>
        <w:t>、</w:t>
      </w:r>
      <w:r w:rsidR="007366D5">
        <w:rPr>
          <w:rFonts w:ascii="仿宋_GB2312" w:eastAsia="仿宋_GB2312" w:hAnsi="宋体" w:hint="eastAsia"/>
          <w:sz w:val="28"/>
          <w:szCs w:val="28"/>
        </w:rPr>
        <w:t>专业</w:t>
      </w:r>
      <w:r>
        <w:rPr>
          <w:rFonts w:ascii="仿宋_GB2312" w:eastAsia="仿宋_GB2312" w:hAnsi="宋体"/>
          <w:sz w:val="28"/>
          <w:szCs w:val="28"/>
        </w:rPr>
        <w:t>课</w:t>
      </w:r>
      <w:r>
        <w:rPr>
          <w:rFonts w:ascii="仿宋_GB2312" w:eastAsia="仿宋_GB2312" w:hAnsi="宋体" w:hint="eastAsia"/>
          <w:sz w:val="28"/>
          <w:szCs w:val="28"/>
        </w:rPr>
        <w:t>，</w:t>
      </w:r>
      <w:r>
        <w:rPr>
          <w:rFonts w:ascii="仿宋_GB2312" w:eastAsia="仿宋_GB2312" w:hAnsi="宋体"/>
          <w:sz w:val="28"/>
          <w:szCs w:val="28"/>
        </w:rPr>
        <w:t>如下表</w:t>
      </w:r>
      <w:r>
        <w:rPr>
          <w:rFonts w:ascii="仿宋_GB2312" w:eastAsia="仿宋_GB2312" w:hAnsi="宋体" w:hint="eastAsia"/>
          <w:sz w:val="28"/>
          <w:szCs w:val="28"/>
        </w:rPr>
        <w:t>1</w:t>
      </w:r>
      <w:r w:rsidRPr="00A65B00">
        <w:rPr>
          <w:rFonts w:ascii="仿宋_GB2312" w:eastAsia="仿宋_GB2312" w:hAnsi="宋体"/>
          <w:sz w:val="28"/>
          <w:szCs w:val="28"/>
        </w:rPr>
        <w:t>）</w:t>
      </w:r>
      <w:r w:rsidRPr="00A65B00">
        <w:rPr>
          <w:rFonts w:ascii="仿宋_GB2312" w:eastAsia="仿宋_GB2312" w:hAnsi="宋体" w:hint="eastAsia"/>
          <w:sz w:val="28"/>
          <w:szCs w:val="28"/>
        </w:rPr>
        <w:t>，</w:t>
      </w:r>
      <w:r w:rsidRPr="00A65B00">
        <w:rPr>
          <w:rFonts w:ascii="仿宋_GB2312" w:eastAsia="仿宋_GB2312" w:hAnsi="宋体"/>
          <w:sz w:val="28"/>
          <w:szCs w:val="28"/>
        </w:rPr>
        <w:t>选修课（</w:t>
      </w:r>
      <w:r w:rsidRPr="00A65B00">
        <w:rPr>
          <w:rFonts w:ascii="仿宋_GB2312" w:eastAsia="仿宋_GB2312" w:hAnsi="宋体" w:hint="eastAsia"/>
          <w:sz w:val="28"/>
          <w:szCs w:val="28"/>
        </w:rPr>
        <w:t>如</w:t>
      </w:r>
      <w:r>
        <w:rPr>
          <w:rFonts w:ascii="仿宋_GB2312" w:eastAsia="仿宋_GB2312" w:hAnsi="宋体" w:hint="eastAsia"/>
          <w:sz w:val="28"/>
          <w:szCs w:val="28"/>
        </w:rPr>
        <w:t>附录1</w:t>
      </w:r>
      <w:r w:rsidRPr="00A65B00">
        <w:rPr>
          <w:rFonts w:ascii="仿宋_GB2312" w:eastAsia="仿宋_GB2312" w:hAnsi="宋体"/>
          <w:sz w:val="28"/>
          <w:szCs w:val="28"/>
        </w:rPr>
        <w:t>）</w:t>
      </w:r>
      <w:r>
        <w:rPr>
          <w:rFonts w:ascii="仿宋_GB2312" w:eastAsia="仿宋_GB2312" w:hAnsi="宋体" w:hint="eastAsia"/>
          <w:sz w:val="28"/>
          <w:szCs w:val="28"/>
        </w:rPr>
        <w:t>。</w:t>
      </w:r>
    </w:p>
    <w:p w:rsidR="0097071F" w:rsidRDefault="0097071F" w:rsidP="00E43723">
      <w:pPr>
        <w:widowControl/>
        <w:spacing w:beforeLines="50" w:before="156" w:afterLines="50" w:after="156" w:line="500" w:lineRule="exact"/>
        <w:jc w:val="center"/>
        <w:rPr>
          <w:rFonts w:ascii="仿宋_GB2312" w:eastAsia="仿宋_GB2312" w:hAnsi="宋体"/>
          <w:sz w:val="28"/>
          <w:szCs w:val="28"/>
        </w:rPr>
      </w:pPr>
      <w:r>
        <w:rPr>
          <w:rFonts w:ascii="仿宋_GB2312" w:eastAsia="仿宋_GB2312" w:hAnsi="宋体" w:hint="eastAsia"/>
          <w:sz w:val="28"/>
          <w:szCs w:val="28"/>
        </w:rPr>
        <w:t>表1：</w:t>
      </w:r>
      <w:r>
        <w:rPr>
          <w:rFonts w:ascii="仿宋_GB2312" w:eastAsia="仿宋_GB2312" w:hAnsi="宋体"/>
          <w:sz w:val="28"/>
          <w:szCs w:val="28"/>
        </w:rPr>
        <w:t>本专业必修课</w:t>
      </w:r>
      <w:r>
        <w:rPr>
          <w:rFonts w:ascii="仿宋_GB2312" w:eastAsia="仿宋_GB2312" w:hAnsi="宋体" w:hint="eastAsia"/>
          <w:sz w:val="28"/>
          <w:szCs w:val="28"/>
        </w:rPr>
        <w:t>一</w:t>
      </w:r>
      <w:r>
        <w:rPr>
          <w:rFonts w:ascii="仿宋_GB2312" w:eastAsia="仿宋_GB2312" w:hAnsi="宋体"/>
          <w:sz w:val="28"/>
          <w:szCs w:val="28"/>
        </w:rPr>
        <w:t>览表</w:t>
      </w:r>
    </w:p>
    <w:tbl>
      <w:tblPr>
        <w:tblW w:w="8755" w:type="dxa"/>
        <w:tblBorders>
          <w:top w:val="single" w:sz="12"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
        <w:gridCol w:w="563"/>
        <w:gridCol w:w="1134"/>
        <w:gridCol w:w="2976"/>
        <w:gridCol w:w="709"/>
        <w:gridCol w:w="709"/>
        <w:gridCol w:w="1417"/>
        <w:gridCol w:w="709"/>
      </w:tblGrid>
      <w:tr w:rsidR="0097071F" w:rsidRPr="007110DB" w:rsidTr="0024511A">
        <w:trPr>
          <w:trHeight w:val="524"/>
        </w:trPr>
        <w:tc>
          <w:tcPr>
            <w:tcW w:w="1101" w:type="dxa"/>
            <w:gridSpan w:val="2"/>
            <w:tcBorders>
              <w:top w:val="single" w:sz="12" w:space="0" w:color="auto"/>
              <w:left w:val="single" w:sz="12" w:space="0" w:color="auto"/>
              <w:bottom w:val="single" w:sz="12" w:space="0" w:color="auto"/>
            </w:tcBorders>
            <w:shd w:val="clear" w:color="auto" w:fill="F2F2F2" w:themeFill="background1" w:themeFillShade="F2"/>
            <w:vAlign w:val="center"/>
          </w:tcPr>
          <w:p w:rsidR="0097071F" w:rsidRPr="008C428B" w:rsidRDefault="0097071F" w:rsidP="0024511A">
            <w:pPr>
              <w:jc w:val="center"/>
              <w:rPr>
                <w:rFonts w:ascii="仿宋_GB2312" w:eastAsia="仿宋_GB2312" w:hAnsiTheme="minorEastAsia"/>
                <w:b/>
                <w:spacing w:val="-6"/>
                <w:szCs w:val="21"/>
              </w:rPr>
            </w:pPr>
            <w:r w:rsidRPr="008C428B">
              <w:rPr>
                <w:rFonts w:ascii="仿宋_GB2312" w:eastAsia="仿宋_GB2312" w:hAnsiTheme="minorEastAsia"/>
                <w:b/>
                <w:spacing w:val="-6"/>
                <w:szCs w:val="21"/>
              </w:rPr>
              <w:t>课程性质</w:t>
            </w:r>
          </w:p>
        </w:tc>
        <w:tc>
          <w:tcPr>
            <w:tcW w:w="1134" w:type="dxa"/>
            <w:tcBorders>
              <w:top w:val="single" w:sz="12" w:space="0" w:color="auto"/>
              <w:bottom w:val="single" w:sz="12" w:space="0" w:color="auto"/>
            </w:tcBorders>
            <w:shd w:val="clear" w:color="auto" w:fill="F2F2F2" w:themeFill="background1" w:themeFillShade="F2"/>
            <w:vAlign w:val="center"/>
          </w:tcPr>
          <w:p w:rsidR="0097071F" w:rsidRPr="008C428B" w:rsidRDefault="0097071F" w:rsidP="000E6085">
            <w:pPr>
              <w:jc w:val="center"/>
              <w:rPr>
                <w:rFonts w:ascii="仿宋_GB2312" w:eastAsia="仿宋_GB2312" w:hAnsiTheme="minorEastAsia"/>
                <w:b/>
                <w:spacing w:val="-6"/>
                <w:szCs w:val="21"/>
              </w:rPr>
            </w:pPr>
            <w:r w:rsidRPr="008C428B">
              <w:rPr>
                <w:rFonts w:ascii="仿宋_GB2312" w:eastAsia="仿宋_GB2312" w:hAnsiTheme="minorEastAsia"/>
                <w:b/>
                <w:spacing w:val="-6"/>
                <w:szCs w:val="21"/>
              </w:rPr>
              <w:t>课程代码</w:t>
            </w:r>
          </w:p>
        </w:tc>
        <w:tc>
          <w:tcPr>
            <w:tcW w:w="2976" w:type="dxa"/>
            <w:tcBorders>
              <w:top w:val="single" w:sz="12" w:space="0" w:color="auto"/>
              <w:bottom w:val="single" w:sz="12" w:space="0" w:color="auto"/>
            </w:tcBorders>
            <w:shd w:val="clear" w:color="auto" w:fill="F2F2F2" w:themeFill="background1" w:themeFillShade="F2"/>
            <w:vAlign w:val="center"/>
          </w:tcPr>
          <w:p w:rsidR="0097071F" w:rsidRPr="008C428B" w:rsidRDefault="0097071F" w:rsidP="0024511A">
            <w:pPr>
              <w:jc w:val="center"/>
              <w:rPr>
                <w:rFonts w:ascii="仿宋_GB2312" w:eastAsia="仿宋_GB2312" w:hAnsiTheme="minorEastAsia"/>
                <w:b/>
                <w:spacing w:val="-6"/>
                <w:szCs w:val="21"/>
              </w:rPr>
            </w:pPr>
            <w:r w:rsidRPr="008C428B">
              <w:rPr>
                <w:rFonts w:ascii="仿宋_GB2312" w:eastAsia="仿宋_GB2312" w:hAnsiTheme="minorEastAsia"/>
                <w:b/>
                <w:spacing w:val="-6"/>
                <w:szCs w:val="21"/>
              </w:rPr>
              <w:t>课程名称/英文名称</w:t>
            </w:r>
          </w:p>
        </w:tc>
        <w:tc>
          <w:tcPr>
            <w:tcW w:w="709" w:type="dxa"/>
            <w:tcBorders>
              <w:top w:val="single" w:sz="12" w:space="0" w:color="auto"/>
              <w:bottom w:val="single" w:sz="12" w:space="0" w:color="auto"/>
            </w:tcBorders>
            <w:shd w:val="clear" w:color="auto" w:fill="F2F2F2" w:themeFill="background1" w:themeFillShade="F2"/>
            <w:vAlign w:val="center"/>
          </w:tcPr>
          <w:p w:rsidR="0097071F" w:rsidRPr="008C428B" w:rsidRDefault="0097071F" w:rsidP="000E6085">
            <w:pPr>
              <w:jc w:val="center"/>
              <w:rPr>
                <w:rFonts w:ascii="仿宋_GB2312" w:eastAsia="仿宋_GB2312" w:hAnsiTheme="minorEastAsia"/>
                <w:b/>
                <w:spacing w:val="-6"/>
                <w:szCs w:val="21"/>
              </w:rPr>
            </w:pPr>
            <w:r w:rsidRPr="008C428B">
              <w:rPr>
                <w:rFonts w:ascii="仿宋_GB2312" w:eastAsia="仿宋_GB2312" w:hAnsiTheme="minorEastAsia"/>
                <w:b/>
                <w:spacing w:val="-6"/>
                <w:szCs w:val="21"/>
              </w:rPr>
              <w:t>学时</w:t>
            </w:r>
          </w:p>
        </w:tc>
        <w:tc>
          <w:tcPr>
            <w:tcW w:w="709" w:type="dxa"/>
            <w:tcBorders>
              <w:top w:val="single" w:sz="12" w:space="0" w:color="auto"/>
              <w:bottom w:val="single" w:sz="12" w:space="0" w:color="auto"/>
            </w:tcBorders>
            <w:shd w:val="clear" w:color="auto" w:fill="F2F2F2" w:themeFill="background1" w:themeFillShade="F2"/>
            <w:vAlign w:val="center"/>
          </w:tcPr>
          <w:p w:rsidR="0097071F" w:rsidRPr="008C428B" w:rsidRDefault="0097071F" w:rsidP="000E6085">
            <w:pPr>
              <w:jc w:val="center"/>
              <w:rPr>
                <w:rFonts w:ascii="仿宋_GB2312" w:eastAsia="仿宋_GB2312" w:hAnsiTheme="minorEastAsia"/>
                <w:b/>
                <w:spacing w:val="-6"/>
                <w:szCs w:val="21"/>
              </w:rPr>
            </w:pPr>
            <w:r w:rsidRPr="008C428B">
              <w:rPr>
                <w:rFonts w:ascii="仿宋_GB2312" w:eastAsia="仿宋_GB2312" w:hAnsiTheme="minorEastAsia"/>
                <w:b/>
                <w:spacing w:val="-6"/>
                <w:szCs w:val="21"/>
              </w:rPr>
              <w:t>学分</w:t>
            </w:r>
          </w:p>
        </w:tc>
        <w:tc>
          <w:tcPr>
            <w:tcW w:w="1417" w:type="dxa"/>
            <w:tcBorders>
              <w:top w:val="single" w:sz="12" w:space="0" w:color="auto"/>
              <w:bottom w:val="single" w:sz="12" w:space="0" w:color="auto"/>
            </w:tcBorders>
            <w:shd w:val="clear" w:color="auto" w:fill="F2F2F2" w:themeFill="background1" w:themeFillShade="F2"/>
            <w:vAlign w:val="center"/>
          </w:tcPr>
          <w:p w:rsidR="0097071F" w:rsidRPr="008C428B" w:rsidRDefault="0097071F" w:rsidP="000E6085">
            <w:pPr>
              <w:jc w:val="center"/>
              <w:rPr>
                <w:rFonts w:ascii="仿宋_GB2312" w:eastAsia="仿宋_GB2312" w:hAnsiTheme="minorEastAsia"/>
                <w:b/>
                <w:spacing w:val="-6"/>
                <w:szCs w:val="21"/>
              </w:rPr>
            </w:pPr>
            <w:r w:rsidRPr="008C428B">
              <w:rPr>
                <w:rFonts w:ascii="仿宋_GB2312" w:eastAsia="仿宋_GB2312" w:hAnsiTheme="minorEastAsia"/>
                <w:b/>
                <w:spacing w:val="-6"/>
                <w:szCs w:val="21"/>
              </w:rPr>
              <w:t>课程负责人</w:t>
            </w:r>
          </w:p>
        </w:tc>
        <w:tc>
          <w:tcPr>
            <w:tcW w:w="709" w:type="dxa"/>
            <w:tcBorders>
              <w:top w:val="single" w:sz="12" w:space="0" w:color="auto"/>
              <w:bottom w:val="single" w:sz="12" w:space="0" w:color="auto"/>
              <w:right w:val="single" w:sz="12" w:space="0" w:color="auto"/>
            </w:tcBorders>
            <w:shd w:val="clear" w:color="auto" w:fill="F2F2F2" w:themeFill="background1" w:themeFillShade="F2"/>
            <w:vAlign w:val="center"/>
          </w:tcPr>
          <w:p w:rsidR="0097071F" w:rsidRPr="008C428B" w:rsidRDefault="0097071F" w:rsidP="0024511A">
            <w:pPr>
              <w:jc w:val="center"/>
              <w:rPr>
                <w:rFonts w:ascii="仿宋_GB2312" w:eastAsia="仿宋_GB2312" w:hAnsiTheme="minorEastAsia"/>
                <w:b/>
                <w:spacing w:val="-6"/>
                <w:szCs w:val="21"/>
              </w:rPr>
            </w:pPr>
            <w:r w:rsidRPr="008C428B">
              <w:rPr>
                <w:rFonts w:ascii="仿宋_GB2312" w:eastAsia="仿宋_GB2312" w:hAnsiTheme="minorEastAsia"/>
                <w:b/>
                <w:spacing w:val="-6"/>
                <w:szCs w:val="21"/>
              </w:rPr>
              <w:t>备注</w:t>
            </w:r>
          </w:p>
        </w:tc>
      </w:tr>
      <w:tr w:rsidR="000E6085" w:rsidRPr="007110DB" w:rsidTr="0024511A">
        <w:trPr>
          <w:trHeight w:hRule="exact" w:val="1021"/>
        </w:trPr>
        <w:tc>
          <w:tcPr>
            <w:tcW w:w="538" w:type="dxa"/>
            <w:vMerge w:val="restart"/>
            <w:tcBorders>
              <w:top w:val="single" w:sz="12" w:space="0" w:color="auto"/>
              <w:left w:val="single" w:sz="12" w:space="0" w:color="auto"/>
            </w:tcBorders>
            <w:shd w:val="clear" w:color="auto" w:fill="auto"/>
            <w:vAlign w:val="center"/>
          </w:tcPr>
          <w:p w:rsidR="000E6085" w:rsidRPr="007110DB" w:rsidRDefault="000E6085" w:rsidP="0024511A">
            <w:pPr>
              <w:jc w:val="center"/>
              <w:rPr>
                <w:rFonts w:eastAsia="仿宋_GB2312"/>
                <w:sz w:val="18"/>
                <w:szCs w:val="18"/>
              </w:rPr>
            </w:pPr>
            <w:r w:rsidRPr="008C428B">
              <w:rPr>
                <w:rFonts w:eastAsia="仿宋_GB2312"/>
                <w:szCs w:val="21"/>
              </w:rPr>
              <w:t>必修课</w:t>
            </w:r>
          </w:p>
        </w:tc>
        <w:tc>
          <w:tcPr>
            <w:tcW w:w="563" w:type="dxa"/>
            <w:vMerge w:val="restart"/>
            <w:tcBorders>
              <w:top w:val="single" w:sz="12" w:space="0" w:color="auto"/>
            </w:tcBorders>
            <w:shd w:val="clear" w:color="auto" w:fill="auto"/>
            <w:vAlign w:val="center"/>
          </w:tcPr>
          <w:p w:rsidR="000E6085" w:rsidRPr="008C428B" w:rsidRDefault="000E6085" w:rsidP="0024511A">
            <w:pPr>
              <w:jc w:val="center"/>
              <w:rPr>
                <w:rFonts w:eastAsia="仿宋_GB2312"/>
                <w:szCs w:val="21"/>
              </w:rPr>
            </w:pPr>
            <w:r w:rsidRPr="008C428B">
              <w:rPr>
                <w:rFonts w:eastAsia="仿宋_GB2312"/>
                <w:szCs w:val="21"/>
              </w:rPr>
              <w:t>公共课</w:t>
            </w:r>
          </w:p>
        </w:tc>
        <w:tc>
          <w:tcPr>
            <w:tcW w:w="1134" w:type="dxa"/>
            <w:tcBorders>
              <w:top w:val="single" w:sz="12" w:space="0" w:color="auto"/>
            </w:tcBorders>
            <w:shd w:val="clear" w:color="auto" w:fill="auto"/>
            <w:vAlign w:val="center"/>
          </w:tcPr>
          <w:p w:rsidR="000E6085" w:rsidRPr="00693A0A" w:rsidRDefault="000E6085" w:rsidP="000E6085">
            <w:pPr>
              <w:spacing w:line="500" w:lineRule="exact"/>
              <w:jc w:val="center"/>
              <w:rPr>
                <w:rFonts w:eastAsia="仿宋_GB2312"/>
                <w:sz w:val="18"/>
                <w:szCs w:val="18"/>
              </w:rPr>
            </w:pPr>
            <w:r w:rsidRPr="00693A0A">
              <w:rPr>
                <w:rFonts w:eastAsia="仿宋_GB2312"/>
                <w:sz w:val="18"/>
                <w:szCs w:val="18"/>
              </w:rPr>
              <w:t>MAR7001</w:t>
            </w:r>
          </w:p>
        </w:tc>
        <w:tc>
          <w:tcPr>
            <w:tcW w:w="2976" w:type="dxa"/>
            <w:tcBorders>
              <w:top w:val="single" w:sz="12" w:space="0" w:color="auto"/>
            </w:tcBorders>
            <w:shd w:val="clear" w:color="auto" w:fill="auto"/>
            <w:vAlign w:val="center"/>
          </w:tcPr>
          <w:p w:rsidR="000E6085" w:rsidRDefault="000E6085" w:rsidP="0024511A">
            <w:pPr>
              <w:jc w:val="left"/>
              <w:rPr>
                <w:rFonts w:eastAsia="仿宋_GB2312"/>
                <w:szCs w:val="21"/>
              </w:rPr>
            </w:pPr>
            <w:r w:rsidRPr="008C428B">
              <w:rPr>
                <w:rFonts w:eastAsia="仿宋_GB2312"/>
                <w:szCs w:val="21"/>
              </w:rPr>
              <w:t>中国马克思主义与当代</w:t>
            </w:r>
          </w:p>
          <w:p w:rsidR="000E6085" w:rsidRPr="008C428B" w:rsidRDefault="000E6085" w:rsidP="0024511A">
            <w:pPr>
              <w:jc w:val="left"/>
              <w:rPr>
                <w:rFonts w:eastAsia="仿宋_GB2312"/>
                <w:szCs w:val="21"/>
              </w:rPr>
            </w:pPr>
            <w:r w:rsidRPr="008017C6">
              <w:rPr>
                <w:rFonts w:eastAsia="仿宋_GB2312"/>
                <w:szCs w:val="21"/>
              </w:rPr>
              <w:t>Chinese Marxism and Contemporary China</w:t>
            </w:r>
          </w:p>
        </w:tc>
        <w:tc>
          <w:tcPr>
            <w:tcW w:w="709" w:type="dxa"/>
            <w:tcBorders>
              <w:top w:val="single" w:sz="12" w:space="0" w:color="auto"/>
            </w:tcBorders>
            <w:shd w:val="clear" w:color="auto" w:fill="auto"/>
            <w:vAlign w:val="center"/>
          </w:tcPr>
          <w:p w:rsidR="000E6085" w:rsidRPr="00481EC5" w:rsidRDefault="000E6085" w:rsidP="000E6085">
            <w:pPr>
              <w:jc w:val="center"/>
              <w:rPr>
                <w:rFonts w:eastAsia="仿宋_GB2312"/>
                <w:szCs w:val="21"/>
              </w:rPr>
            </w:pPr>
            <w:r w:rsidRPr="00481EC5">
              <w:rPr>
                <w:rFonts w:eastAsia="仿宋_GB2312"/>
                <w:szCs w:val="21"/>
              </w:rPr>
              <w:t>60</w:t>
            </w:r>
          </w:p>
        </w:tc>
        <w:tc>
          <w:tcPr>
            <w:tcW w:w="709" w:type="dxa"/>
            <w:tcBorders>
              <w:top w:val="single" w:sz="12" w:space="0" w:color="auto"/>
            </w:tcBorders>
            <w:shd w:val="clear" w:color="auto" w:fill="auto"/>
            <w:vAlign w:val="center"/>
          </w:tcPr>
          <w:p w:rsidR="000E6085" w:rsidRPr="00481EC5" w:rsidRDefault="000E6085" w:rsidP="000E6085">
            <w:pPr>
              <w:jc w:val="center"/>
              <w:rPr>
                <w:rFonts w:eastAsia="仿宋_GB2312"/>
                <w:szCs w:val="21"/>
              </w:rPr>
            </w:pPr>
            <w:r w:rsidRPr="00481EC5">
              <w:rPr>
                <w:rFonts w:eastAsia="仿宋_GB2312"/>
                <w:szCs w:val="21"/>
              </w:rPr>
              <w:t>3</w:t>
            </w:r>
          </w:p>
        </w:tc>
        <w:tc>
          <w:tcPr>
            <w:tcW w:w="1417" w:type="dxa"/>
            <w:tcBorders>
              <w:top w:val="single" w:sz="12" w:space="0" w:color="auto"/>
            </w:tcBorders>
            <w:shd w:val="clear" w:color="auto" w:fill="auto"/>
            <w:vAlign w:val="center"/>
          </w:tcPr>
          <w:p w:rsidR="000E6085" w:rsidRPr="00481EC5" w:rsidRDefault="000E6085" w:rsidP="000E6085">
            <w:pPr>
              <w:jc w:val="center"/>
              <w:rPr>
                <w:rFonts w:eastAsia="仿宋_GB2312"/>
                <w:szCs w:val="21"/>
              </w:rPr>
            </w:pPr>
            <w:r w:rsidRPr="00481EC5">
              <w:rPr>
                <w:rFonts w:eastAsia="仿宋_GB2312"/>
                <w:szCs w:val="21"/>
              </w:rPr>
              <w:t>马克思主义学院</w:t>
            </w:r>
          </w:p>
        </w:tc>
        <w:tc>
          <w:tcPr>
            <w:tcW w:w="709" w:type="dxa"/>
            <w:tcBorders>
              <w:top w:val="single" w:sz="12" w:space="0" w:color="auto"/>
              <w:right w:val="single" w:sz="12" w:space="0" w:color="auto"/>
            </w:tcBorders>
            <w:shd w:val="clear" w:color="auto" w:fill="auto"/>
            <w:vAlign w:val="center"/>
          </w:tcPr>
          <w:p w:rsidR="000E6085" w:rsidRPr="00B2518A" w:rsidRDefault="000E6085" w:rsidP="00E43723">
            <w:pPr>
              <w:spacing w:line="500" w:lineRule="exact"/>
              <w:rPr>
                <w:rFonts w:eastAsia="仿宋_GB2312"/>
                <w:sz w:val="13"/>
                <w:szCs w:val="13"/>
              </w:rPr>
            </w:pPr>
          </w:p>
        </w:tc>
      </w:tr>
      <w:tr w:rsidR="000E6085" w:rsidRPr="007110DB" w:rsidTr="0024511A">
        <w:trPr>
          <w:trHeight w:hRule="exact" w:val="1021"/>
        </w:trPr>
        <w:tc>
          <w:tcPr>
            <w:tcW w:w="538" w:type="dxa"/>
            <w:vMerge/>
            <w:tcBorders>
              <w:left w:val="single" w:sz="12" w:space="0" w:color="auto"/>
            </w:tcBorders>
            <w:shd w:val="clear" w:color="auto" w:fill="auto"/>
            <w:vAlign w:val="center"/>
          </w:tcPr>
          <w:p w:rsidR="000E6085" w:rsidRPr="007110DB" w:rsidRDefault="000E6085" w:rsidP="0024511A">
            <w:pPr>
              <w:spacing w:line="500" w:lineRule="exact"/>
              <w:jc w:val="center"/>
              <w:rPr>
                <w:rFonts w:eastAsia="仿宋_GB2312"/>
                <w:sz w:val="18"/>
                <w:szCs w:val="18"/>
              </w:rPr>
            </w:pPr>
          </w:p>
        </w:tc>
        <w:tc>
          <w:tcPr>
            <w:tcW w:w="563" w:type="dxa"/>
            <w:vMerge/>
            <w:shd w:val="clear" w:color="auto" w:fill="auto"/>
            <w:vAlign w:val="center"/>
          </w:tcPr>
          <w:p w:rsidR="000E6085" w:rsidRPr="008C428B" w:rsidRDefault="000E6085" w:rsidP="0024511A">
            <w:pPr>
              <w:jc w:val="center"/>
              <w:rPr>
                <w:rFonts w:eastAsia="仿宋_GB2312"/>
                <w:szCs w:val="21"/>
              </w:rPr>
            </w:pPr>
          </w:p>
        </w:tc>
        <w:tc>
          <w:tcPr>
            <w:tcW w:w="1134" w:type="dxa"/>
            <w:shd w:val="clear" w:color="auto" w:fill="auto"/>
            <w:vAlign w:val="center"/>
          </w:tcPr>
          <w:p w:rsidR="000E6085" w:rsidRPr="00693A0A" w:rsidRDefault="000E6085" w:rsidP="000E6085">
            <w:pPr>
              <w:spacing w:line="500" w:lineRule="exact"/>
              <w:jc w:val="center"/>
              <w:rPr>
                <w:rFonts w:eastAsia="仿宋_GB2312"/>
                <w:sz w:val="18"/>
                <w:szCs w:val="18"/>
              </w:rPr>
            </w:pPr>
            <w:r w:rsidRPr="00693A0A">
              <w:rPr>
                <w:rFonts w:eastAsia="仿宋_GB2312"/>
                <w:sz w:val="18"/>
                <w:szCs w:val="18"/>
              </w:rPr>
              <w:t>FL-7001</w:t>
            </w:r>
          </w:p>
        </w:tc>
        <w:tc>
          <w:tcPr>
            <w:tcW w:w="2976" w:type="dxa"/>
            <w:shd w:val="clear" w:color="auto" w:fill="auto"/>
            <w:vAlign w:val="center"/>
          </w:tcPr>
          <w:p w:rsidR="000E6085" w:rsidRDefault="000E6085" w:rsidP="0024511A">
            <w:pPr>
              <w:jc w:val="left"/>
              <w:rPr>
                <w:rFonts w:eastAsia="仿宋_GB2312"/>
                <w:szCs w:val="21"/>
              </w:rPr>
            </w:pPr>
            <w:r w:rsidRPr="008C428B">
              <w:rPr>
                <w:rFonts w:eastAsia="仿宋_GB2312"/>
                <w:szCs w:val="21"/>
              </w:rPr>
              <w:t>第一外国语（英语）</w:t>
            </w:r>
          </w:p>
          <w:p w:rsidR="000E6085" w:rsidRPr="008C428B" w:rsidRDefault="000E6085" w:rsidP="0024511A">
            <w:pPr>
              <w:jc w:val="left"/>
              <w:rPr>
                <w:rFonts w:eastAsia="仿宋_GB2312"/>
                <w:szCs w:val="21"/>
              </w:rPr>
            </w:pPr>
            <w:r w:rsidRPr="008C428B">
              <w:rPr>
                <w:rFonts w:eastAsia="仿宋_GB2312"/>
                <w:szCs w:val="21"/>
              </w:rPr>
              <w:t>First Foreign Language(English)</w:t>
            </w:r>
          </w:p>
        </w:tc>
        <w:tc>
          <w:tcPr>
            <w:tcW w:w="709" w:type="dxa"/>
            <w:shd w:val="clear" w:color="auto" w:fill="auto"/>
            <w:vAlign w:val="center"/>
          </w:tcPr>
          <w:p w:rsidR="000E6085" w:rsidRPr="00481EC5" w:rsidRDefault="000E6085" w:rsidP="000E6085">
            <w:pPr>
              <w:jc w:val="center"/>
              <w:rPr>
                <w:rFonts w:eastAsia="仿宋_GB2312"/>
                <w:szCs w:val="21"/>
              </w:rPr>
            </w:pPr>
            <w:r w:rsidRPr="00481EC5">
              <w:rPr>
                <w:rFonts w:eastAsia="仿宋_GB2312"/>
                <w:szCs w:val="21"/>
              </w:rPr>
              <w:t>120</w:t>
            </w:r>
          </w:p>
        </w:tc>
        <w:tc>
          <w:tcPr>
            <w:tcW w:w="709" w:type="dxa"/>
            <w:shd w:val="clear" w:color="auto" w:fill="auto"/>
            <w:vAlign w:val="center"/>
          </w:tcPr>
          <w:p w:rsidR="000E6085" w:rsidRPr="00481EC5" w:rsidRDefault="000E6085" w:rsidP="000E6085">
            <w:pPr>
              <w:jc w:val="center"/>
              <w:rPr>
                <w:rFonts w:eastAsia="仿宋_GB2312"/>
                <w:szCs w:val="21"/>
              </w:rPr>
            </w:pPr>
            <w:r w:rsidRPr="00481EC5">
              <w:rPr>
                <w:rFonts w:eastAsia="仿宋_GB2312"/>
                <w:szCs w:val="21"/>
              </w:rPr>
              <w:t>5</w:t>
            </w:r>
          </w:p>
        </w:tc>
        <w:tc>
          <w:tcPr>
            <w:tcW w:w="1417" w:type="dxa"/>
            <w:shd w:val="clear" w:color="auto" w:fill="auto"/>
            <w:vAlign w:val="center"/>
          </w:tcPr>
          <w:p w:rsidR="000E6085" w:rsidRPr="00481EC5" w:rsidRDefault="000E6085" w:rsidP="000E6085">
            <w:pPr>
              <w:jc w:val="center"/>
              <w:rPr>
                <w:rFonts w:eastAsia="仿宋_GB2312"/>
                <w:szCs w:val="21"/>
              </w:rPr>
            </w:pPr>
            <w:r w:rsidRPr="00481EC5">
              <w:rPr>
                <w:rFonts w:eastAsia="仿宋_GB2312"/>
                <w:szCs w:val="21"/>
              </w:rPr>
              <w:t>外国语学院</w:t>
            </w:r>
          </w:p>
        </w:tc>
        <w:tc>
          <w:tcPr>
            <w:tcW w:w="709" w:type="dxa"/>
            <w:tcBorders>
              <w:right w:val="single" w:sz="12" w:space="0" w:color="auto"/>
            </w:tcBorders>
            <w:shd w:val="clear" w:color="auto" w:fill="auto"/>
            <w:vAlign w:val="center"/>
          </w:tcPr>
          <w:p w:rsidR="000E6085" w:rsidRPr="00B2518A" w:rsidRDefault="000E6085" w:rsidP="0024511A">
            <w:pPr>
              <w:spacing w:line="500" w:lineRule="exact"/>
              <w:jc w:val="center"/>
              <w:rPr>
                <w:rFonts w:eastAsia="仿宋_GB2312"/>
                <w:sz w:val="13"/>
                <w:szCs w:val="13"/>
              </w:rPr>
            </w:pPr>
          </w:p>
        </w:tc>
      </w:tr>
      <w:tr w:rsidR="00E5518F" w:rsidRPr="007110DB" w:rsidTr="0097071F">
        <w:trPr>
          <w:trHeight w:hRule="exact" w:val="1021"/>
        </w:trPr>
        <w:tc>
          <w:tcPr>
            <w:tcW w:w="538" w:type="dxa"/>
            <w:vMerge/>
            <w:tcBorders>
              <w:left w:val="single" w:sz="12" w:space="0" w:color="auto"/>
            </w:tcBorders>
            <w:shd w:val="clear" w:color="auto" w:fill="auto"/>
            <w:vAlign w:val="center"/>
          </w:tcPr>
          <w:p w:rsidR="00E5518F" w:rsidRPr="007110DB" w:rsidRDefault="00E5518F" w:rsidP="00E5518F">
            <w:pPr>
              <w:spacing w:line="500" w:lineRule="exact"/>
              <w:jc w:val="center"/>
              <w:rPr>
                <w:rFonts w:eastAsia="仿宋_GB2312"/>
                <w:sz w:val="18"/>
                <w:szCs w:val="18"/>
              </w:rPr>
            </w:pPr>
            <w:bookmarkStart w:id="0" w:name="OLE_LINK3" w:colFirst="2" w:colLast="6"/>
          </w:p>
        </w:tc>
        <w:tc>
          <w:tcPr>
            <w:tcW w:w="563" w:type="dxa"/>
            <w:vMerge w:val="restart"/>
            <w:shd w:val="clear" w:color="auto" w:fill="auto"/>
            <w:vAlign w:val="center"/>
          </w:tcPr>
          <w:p w:rsidR="00E5518F" w:rsidRPr="008C428B" w:rsidRDefault="00E5518F" w:rsidP="00E5518F">
            <w:pPr>
              <w:jc w:val="center"/>
              <w:rPr>
                <w:rFonts w:eastAsia="仿宋_GB2312"/>
                <w:szCs w:val="21"/>
              </w:rPr>
            </w:pPr>
            <w:r>
              <w:rPr>
                <w:rFonts w:eastAsia="仿宋_GB2312" w:hint="eastAsia"/>
                <w:szCs w:val="21"/>
              </w:rPr>
              <w:t>专业基础</w:t>
            </w:r>
            <w:r w:rsidRPr="008C428B">
              <w:rPr>
                <w:rFonts w:eastAsia="仿宋_GB2312"/>
                <w:szCs w:val="21"/>
              </w:rPr>
              <w:t>课</w:t>
            </w:r>
          </w:p>
        </w:tc>
        <w:tc>
          <w:tcPr>
            <w:tcW w:w="1134" w:type="dxa"/>
            <w:shd w:val="clear" w:color="auto" w:fill="auto"/>
            <w:vAlign w:val="center"/>
          </w:tcPr>
          <w:p w:rsidR="00E5518F" w:rsidRPr="00693A0A" w:rsidRDefault="00E5518F" w:rsidP="00E5518F">
            <w:pPr>
              <w:spacing w:line="500" w:lineRule="exact"/>
              <w:jc w:val="center"/>
              <w:rPr>
                <w:rFonts w:eastAsia="仿宋_GB2312"/>
                <w:sz w:val="18"/>
                <w:szCs w:val="18"/>
              </w:rPr>
            </w:pPr>
            <w:r w:rsidRPr="00693A0A">
              <w:rPr>
                <w:rFonts w:eastAsia="仿宋_GB2312"/>
                <w:sz w:val="18"/>
                <w:szCs w:val="18"/>
              </w:rPr>
              <w:t>DCS7101</w:t>
            </w:r>
          </w:p>
        </w:tc>
        <w:tc>
          <w:tcPr>
            <w:tcW w:w="2976" w:type="dxa"/>
            <w:shd w:val="clear" w:color="auto" w:fill="auto"/>
            <w:vAlign w:val="center"/>
          </w:tcPr>
          <w:p w:rsidR="00E5518F" w:rsidRDefault="00E5518F" w:rsidP="00E5518F">
            <w:pPr>
              <w:jc w:val="left"/>
              <w:rPr>
                <w:rFonts w:eastAsia="仿宋_GB2312"/>
                <w:szCs w:val="21"/>
              </w:rPr>
            </w:pPr>
            <w:r w:rsidRPr="008C428B">
              <w:rPr>
                <w:rFonts w:eastAsia="仿宋_GB2312"/>
                <w:szCs w:val="21"/>
              </w:rPr>
              <w:t>计算复杂性理论</w:t>
            </w:r>
          </w:p>
          <w:p w:rsidR="00E5518F" w:rsidRPr="008C428B" w:rsidRDefault="00E5518F" w:rsidP="00E5518F">
            <w:pPr>
              <w:jc w:val="left"/>
              <w:rPr>
                <w:rFonts w:eastAsia="仿宋_GB2312"/>
                <w:szCs w:val="21"/>
              </w:rPr>
            </w:pPr>
            <w:r w:rsidRPr="008C428B">
              <w:rPr>
                <w:rFonts w:eastAsia="仿宋_GB2312"/>
                <w:szCs w:val="21"/>
              </w:rPr>
              <w:t>Theory of Computational Complexity</w:t>
            </w:r>
          </w:p>
        </w:tc>
        <w:tc>
          <w:tcPr>
            <w:tcW w:w="709" w:type="dxa"/>
            <w:shd w:val="clear" w:color="auto" w:fill="auto"/>
            <w:vAlign w:val="center"/>
          </w:tcPr>
          <w:p w:rsidR="00E5518F" w:rsidRPr="00481EC5" w:rsidRDefault="00E5518F" w:rsidP="00E5518F">
            <w:pPr>
              <w:jc w:val="center"/>
              <w:rPr>
                <w:rFonts w:eastAsia="仿宋_GB2312"/>
                <w:szCs w:val="21"/>
              </w:rPr>
            </w:pPr>
            <w:r w:rsidRPr="00481EC5">
              <w:rPr>
                <w:rFonts w:eastAsia="仿宋_GB2312"/>
                <w:szCs w:val="21"/>
              </w:rPr>
              <w:t>54</w:t>
            </w:r>
          </w:p>
        </w:tc>
        <w:tc>
          <w:tcPr>
            <w:tcW w:w="709" w:type="dxa"/>
            <w:shd w:val="clear" w:color="auto" w:fill="auto"/>
            <w:vAlign w:val="center"/>
          </w:tcPr>
          <w:p w:rsidR="00E5518F" w:rsidRPr="00481EC5" w:rsidRDefault="00E5518F" w:rsidP="00E5518F">
            <w:pPr>
              <w:jc w:val="center"/>
              <w:rPr>
                <w:rFonts w:eastAsia="仿宋_GB2312"/>
                <w:szCs w:val="21"/>
              </w:rPr>
            </w:pPr>
            <w:r w:rsidRPr="00481EC5">
              <w:rPr>
                <w:rFonts w:eastAsia="仿宋_GB2312"/>
                <w:szCs w:val="21"/>
              </w:rPr>
              <w:t>3</w:t>
            </w:r>
          </w:p>
        </w:tc>
        <w:tc>
          <w:tcPr>
            <w:tcW w:w="1417" w:type="dxa"/>
            <w:shd w:val="clear" w:color="auto" w:fill="auto"/>
            <w:vAlign w:val="center"/>
          </w:tcPr>
          <w:p w:rsidR="00E5518F" w:rsidRPr="00481EC5" w:rsidRDefault="00E5518F" w:rsidP="00E5518F">
            <w:pPr>
              <w:jc w:val="center"/>
              <w:rPr>
                <w:rFonts w:eastAsia="仿宋_GB2312"/>
                <w:szCs w:val="21"/>
              </w:rPr>
            </w:pPr>
            <w:r w:rsidRPr="00E42806">
              <w:rPr>
                <w:rFonts w:eastAsia="仿宋_GB2312" w:hint="eastAsia"/>
                <w:szCs w:val="21"/>
              </w:rPr>
              <w:t>网络空间安全研究所</w:t>
            </w:r>
          </w:p>
        </w:tc>
        <w:tc>
          <w:tcPr>
            <w:tcW w:w="709" w:type="dxa"/>
            <w:tcBorders>
              <w:right w:val="single" w:sz="12" w:space="0" w:color="auto"/>
            </w:tcBorders>
            <w:shd w:val="clear" w:color="auto" w:fill="auto"/>
            <w:vAlign w:val="center"/>
          </w:tcPr>
          <w:p w:rsidR="00E5518F" w:rsidRPr="007110DB" w:rsidRDefault="00E5518F" w:rsidP="00E5518F">
            <w:pPr>
              <w:spacing w:line="300" w:lineRule="exact"/>
              <w:jc w:val="center"/>
              <w:rPr>
                <w:rFonts w:eastAsia="仿宋_GB2312"/>
                <w:sz w:val="18"/>
                <w:szCs w:val="18"/>
              </w:rPr>
            </w:pPr>
          </w:p>
        </w:tc>
      </w:tr>
      <w:bookmarkEnd w:id="0"/>
      <w:tr w:rsidR="000E6085" w:rsidRPr="007110DB" w:rsidTr="000E6085">
        <w:trPr>
          <w:trHeight w:hRule="exact" w:val="1021"/>
        </w:trPr>
        <w:tc>
          <w:tcPr>
            <w:tcW w:w="538" w:type="dxa"/>
            <w:vMerge/>
            <w:tcBorders>
              <w:left w:val="single" w:sz="12" w:space="0" w:color="auto"/>
            </w:tcBorders>
            <w:shd w:val="clear" w:color="auto" w:fill="auto"/>
            <w:vAlign w:val="center"/>
          </w:tcPr>
          <w:p w:rsidR="000E6085" w:rsidRPr="007110DB" w:rsidRDefault="000E6085" w:rsidP="00933790">
            <w:pPr>
              <w:spacing w:line="500" w:lineRule="exact"/>
              <w:jc w:val="center"/>
              <w:rPr>
                <w:rFonts w:eastAsia="仿宋_GB2312"/>
                <w:sz w:val="18"/>
                <w:szCs w:val="18"/>
              </w:rPr>
            </w:pPr>
          </w:p>
        </w:tc>
        <w:tc>
          <w:tcPr>
            <w:tcW w:w="563" w:type="dxa"/>
            <w:vMerge/>
            <w:shd w:val="clear" w:color="auto" w:fill="auto"/>
            <w:vAlign w:val="center"/>
          </w:tcPr>
          <w:p w:rsidR="000E6085" w:rsidRPr="008C428B" w:rsidRDefault="000E6085" w:rsidP="00933790">
            <w:pPr>
              <w:jc w:val="center"/>
              <w:rPr>
                <w:rFonts w:eastAsia="仿宋_GB2312"/>
                <w:szCs w:val="21"/>
              </w:rPr>
            </w:pPr>
          </w:p>
        </w:tc>
        <w:tc>
          <w:tcPr>
            <w:tcW w:w="1134" w:type="dxa"/>
            <w:shd w:val="clear" w:color="auto" w:fill="auto"/>
            <w:vAlign w:val="center"/>
          </w:tcPr>
          <w:p w:rsidR="000E6085" w:rsidRPr="00933790" w:rsidRDefault="000E6085" w:rsidP="000E6085">
            <w:pPr>
              <w:jc w:val="center"/>
              <w:rPr>
                <w:rFonts w:eastAsia="仿宋_GB2312"/>
                <w:szCs w:val="21"/>
              </w:rPr>
            </w:pPr>
            <w:r w:rsidRPr="00933790">
              <w:rPr>
                <w:rFonts w:eastAsia="仿宋_GB2312" w:hint="eastAsia"/>
                <w:szCs w:val="21"/>
              </w:rPr>
              <w:t>DCS7105</w:t>
            </w:r>
          </w:p>
        </w:tc>
        <w:tc>
          <w:tcPr>
            <w:tcW w:w="2976" w:type="dxa"/>
            <w:shd w:val="clear" w:color="auto" w:fill="auto"/>
            <w:vAlign w:val="center"/>
          </w:tcPr>
          <w:p w:rsidR="000E6085" w:rsidRPr="00933790" w:rsidRDefault="000E6085" w:rsidP="00933790">
            <w:pPr>
              <w:jc w:val="left"/>
              <w:rPr>
                <w:rFonts w:eastAsia="仿宋_GB2312"/>
                <w:szCs w:val="21"/>
              </w:rPr>
            </w:pPr>
            <w:r w:rsidRPr="00933790">
              <w:rPr>
                <w:rFonts w:eastAsia="仿宋_GB2312" w:hint="eastAsia"/>
                <w:szCs w:val="21"/>
              </w:rPr>
              <w:t>网络空间安全技术前沿专题</w:t>
            </w:r>
            <w:r w:rsidRPr="00933790">
              <w:rPr>
                <w:rFonts w:eastAsia="仿宋_GB2312" w:hint="eastAsia"/>
                <w:szCs w:val="21"/>
              </w:rPr>
              <w:t xml:space="preserve"> </w:t>
            </w:r>
            <w:r w:rsidRPr="00933790">
              <w:rPr>
                <w:rFonts w:eastAsia="仿宋_GB2312"/>
                <w:szCs w:val="21"/>
              </w:rPr>
              <w:t xml:space="preserve">Advanced Technological Topics of </w:t>
            </w:r>
            <w:r w:rsidRPr="00933790">
              <w:rPr>
                <w:rFonts w:eastAsia="仿宋_GB2312" w:hint="eastAsia"/>
                <w:szCs w:val="21"/>
              </w:rPr>
              <w:t>Cyber Security</w:t>
            </w:r>
          </w:p>
        </w:tc>
        <w:tc>
          <w:tcPr>
            <w:tcW w:w="709" w:type="dxa"/>
            <w:shd w:val="clear" w:color="auto" w:fill="auto"/>
            <w:vAlign w:val="center"/>
          </w:tcPr>
          <w:p w:rsidR="000E6085" w:rsidRPr="00481EC5" w:rsidRDefault="000E6085" w:rsidP="000E6085">
            <w:pPr>
              <w:jc w:val="center"/>
              <w:rPr>
                <w:rFonts w:eastAsia="仿宋_GB2312"/>
                <w:szCs w:val="21"/>
              </w:rPr>
            </w:pPr>
            <w:r w:rsidRPr="00481EC5">
              <w:rPr>
                <w:rFonts w:eastAsia="仿宋_GB2312"/>
                <w:szCs w:val="21"/>
              </w:rPr>
              <w:t>72</w:t>
            </w:r>
          </w:p>
        </w:tc>
        <w:tc>
          <w:tcPr>
            <w:tcW w:w="709" w:type="dxa"/>
            <w:shd w:val="clear" w:color="auto" w:fill="auto"/>
            <w:vAlign w:val="center"/>
          </w:tcPr>
          <w:p w:rsidR="000E6085" w:rsidRPr="00481EC5" w:rsidRDefault="000E6085" w:rsidP="000E6085">
            <w:pPr>
              <w:jc w:val="center"/>
              <w:rPr>
                <w:rFonts w:eastAsia="仿宋_GB2312"/>
                <w:szCs w:val="21"/>
              </w:rPr>
            </w:pPr>
            <w:r w:rsidRPr="00481EC5">
              <w:rPr>
                <w:rFonts w:eastAsia="仿宋_GB2312"/>
                <w:szCs w:val="21"/>
              </w:rPr>
              <w:t>4</w:t>
            </w:r>
          </w:p>
        </w:tc>
        <w:tc>
          <w:tcPr>
            <w:tcW w:w="1417" w:type="dxa"/>
            <w:shd w:val="clear" w:color="auto" w:fill="auto"/>
            <w:vAlign w:val="center"/>
          </w:tcPr>
          <w:p w:rsidR="000E6085" w:rsidRPr="00481EC5" w:rsidRDefault="000E6085" w:rsidP="000E6085">
            <w:pPr>
              <w:jc w:val="center"/>
              <w:rPr>
                <w:rFonts w:eastAsia="仿宋_GB2312"/>
                <w:szCs w:val="21"/>
              </w:rPr>
            </w:pPr>
            <w:r>
              <w:rPr>
                <w:rFonts w:eastAsia="仿宋_GB2312" w:hint="eastAsia"/>
                <w:szCs w:val="21"/>
              </w:rPr>
              <w:t>导师</w:t>
            </w:r>
            <w:r w:rsidRPr="00481EC5">
              <w:rPr>
                <w:rFonts w:eastAsia="仿宋_GB2312"/>
                <w:szCs w:val="21"/>
              </w:rPr>
              <w:t>组</w:t>
            </w:r>
          </w:p>
        </w:tc>
        <w:tc>
          <w:tcPr>
            <w:tcW w:w="709" w:type="dxa"/>
            <w:tcBorders>
              <w:right w:val="single" w:sz="12" w:space="0" w:color="auto"/>
            </w:tcBorders>
            <w:shd w:val="clear" w:color="auto" w:fill="auto"/>
            <w:vAlign w:val="center"/>
          </w:tcPr>
          <w:p w:rsidR="000E6085" w:rsidRPr="007110DB" w:rsidRDefault="000E6085" w:rsidP="00933790">
            <w:pPr>
              <w:spacing w:line="300" w:lineRule="exact"/>
              <w:jc w:val="center"/>
              <w:rPr>
                <w:rFonts w:eastAsia="仿宋_GB2312"/>
                <w:sz w:val="18"/>
                <w:szCs w:val="18"/>
              </w:rPr>
            </w:pPr>
          </w:p>
        </w:tc>
      </w:tr>
      <w:tr w:rsidR="00750BA0" w:rsidRPr="007110DB" w:rsidTr="000E6085">
        <w:trPr>
          <w:trHeight w:hRule="exact" w:val="1021"/>
        </w:trPr>
        <w:tc>
          <w:tcPr>
            <w:tcW w:w="538" w:type="dxa"/>
            <w:vMerge/>
            <w:tcBorders>
              <w:left w:val="single" w:sz="12" w:space="0" w:color="auto"/>
            </w:tcBorders>
            <w:shd w:val="clear" w:color="auto" w:fill="auto"/>
            <w:vAlign w:val="center"/>
          </w:tcPr>
          <w:p w:rsidR="00750BA0" w:rsidRPr="007110DB" w:rsidRDefault="00750BA0" w:rsidP="00933790">
            <w:pPr>
              <w:spacing w:line="500" w:lineRule="exact"/>
              <w:jc w:val="center"/>
              <w:rPr>
                <w:rFonts w:eastAsia="仿宋_GB2312"/>
                <w:sz w:val="18"/>
                <w:szCs w:val="18"/>
              </w:rPr>
            </w:pPr>
            <w:bookmarkStart w:id="1" w:name="OLE_LINK4" w:colFirst="2" w:colLast="6"/>
          </w:p>
        </w:tc>
        <w:tc>
          <w:tcPr>
            <w:tcW w:w="563" w:type="dxa"/>
            <w:vMerge w:val="restart"/>
            <w:shd w:val="clear" w:color="auto" w:fill="auto"/>
            <w:vAlign w:val="center"/>
          </w:tcPr>
          <w:p w:rsidR="00750BA0" w:rsidRPr="008C428B" w:rsidRDefault="00750BA0" w:rsidP="00933790">
            <w:pPr>
              <w:jc w:val="center"/>
              <w:rPr>
                <w:rFonts w:eastAsia="仿宋_GB2312"/>
                <w:szCs w:val="21"/>
              </w:rPr>
            </w:pPr>
            <w:r w:rsidRPr="008C428B">
              <w:rPr>
                <w:rFonts w:eastAsia="仿宋_GB2312"/>
                <w:szCs w:val="21"/>
              </w:rPr>
              <w:t>专业课</w:t>
            </w:r>
          </w:p>
        </w:tc>
        <w:tc>
          <w:tcPr>
            <w:tcW w:w="1134" w:type="dxa"/>
            <w:shd w:val="clear" w:color="auto" w:fill="auto"/>
            <w:vAlign w:val="center"/>
          </w:tcPr>
          <w:p w:rsidR="00750BA0" w:rsidRPr="00693A0A" w:rsidRDefault="00750BA0" w:rsidP="001B57A3">
            <w:pPr>
              <w:spacing w:line="500" w:lineRule="exact"/>
              <w:jc w:val="center"/>
              <w:rPr>
                <w:rFonts w:eastAsia="仿宋_GB2312"/>
                <w:sz w:val="18"/>
                <w:szCs w:val="18"/>
              </w:rPr>
            </w:pPr>
            <w:r w:rsidRPr="00693A0A">
              <w:rPr>
                <w:rFonts w:eastAsia="仿宋_GB2312"/>
                <w:sz w:val="18"/>
                <w:szCs w:val="18"/>
              </w:rPr>
              <w:t>DCS</w:t>
            </w:r>
            <w:r>
              <w:rPr>
                <w:rFonts w:eastAsia="仿宋_GB2312" w:hint="eastAsia"/>
                <w:sz w:val="18"/>
                <w:szCs w:val="18"/>
              </w:rPr>
              <w:t>7159</w:t>
            </w:r>
          </w:p>
        </w:tc>
        <w:tc>
          <w:tcPr>
            <w:tcW w:w="2976" w:type="dxa"/>
            <w:shd w:val="clear" w:color="auto" w:fill="auto"/>
            <w:vAlign w:val="center"/>
          </w:tcPr>
          <w:p w:rsidR="00750BA0" w:rsidRDefault="00750BA0" w:rsidP="001B57A3">
            <w:pPr>
              <w:jc w:val="left"/>
              <w:rPr>
                <w:rFonts w:eastAsia="仿宋_GB2312"/>
                <w:szCs w:val="21"/>
              </w:rPr>
            </w:pPr>
            <w:r w:rsidRPr="008C428B">
              <w:rPr>
                <w:rFonts w:eastAsia="仿宋_GB2312"/>
                <w:szCs w:val="21"/>
              </w:rPr>
              <w:t>随机过程</w:t>
            </w:r>
            <w:r w:rsidRPr="008C428B">
              <w:rPr>
                <w:rFonts w:eastAsia="仿宋_GB2312"/>
                <w:szCs w:val="21"/>
              </w:rPr>
              <w:t xml:space="preserve"> </w:t>
            </w:r>
          </w:p>
          <w:p w:rsidR="00750BA0" w:rsidRPr="008C428B" w:rsidRDefault="00750BA0" w:rsidP="001B57A3">
            <w:pPr>
              <w:jc w:val="left"/>
              <w:rPr>
                <w:rFonts w:eastAsia="仿宋_GB2312"/>
                <w:szCs w:val="21"/>
              </w:rPr>
            </w:pPr>
            <w:r w:rsidRPr="008C428B">
              <w:rPr>
                <w:rFonts w:eastAsia="仿宋_GB2312"/>
                <w:szCs w:val="21"/>
              </w:rPr>
              <w:t>Stochastic Process</w:t>
            </w:r>
          </w:p>
        </w:tc>
        <w:tc>
          <w:tcPr>
            <w:tcW w:w="709" w:type="dxa"/>
            <w:shd w:val="clear" w:color="auto" w:fill="auto"/>
            <w:vAlign w:val="center"/>
          </w:tcPr>
          <w:p w:rsidR="00750BA0" w:rsidRPr="00481EC5" w:rsidRDefault="00750BA0" w:rsidP="001B57A3">
            <w:pPr>
              <w:jc w:val="center"/>
              <w:rPr>
                <w:rFonts w:eastAsia="仿宋_GB2312"/>
                <w:szCs w:val="21"/>
              </w:rPr>
            </w:pPr>
            <w:r w:rsidRPr="00481EC5">
              <w:rPr>
                <w:rFonts w:eastAsia="仿宋_GB2312"/>
                <w:szCs w:val="21"/>
              </w:rPr>
              <w:t>54</w:t>
            </w:r>
          </w:p>
        </w:tc>
        <w:tc>
          <w:tcPr>
            <w:tcW w:w="709" w:type="dxa"/>
            <w:shd w:val="clear" w:color="auto" w:fill="auto"/>
            <w:vAlign w:val="center"/>
          </w:tcPr>
          <w:p w:rsidR="00750BA0" w:rsidRPr="00481EC5" w:rsidRDefault="00750BA0" w:rsidP="001B57A3">
            <w:pPr>
              <w:jc w:val="center"/>
              <w:rPr>
                <w:rFonts w:eastAsia="仿宋_GB2312"/>
                <w:szCs w:val="21"/>
              </w:rPr>
            </w:pPr>
            <w:r w:rsidRPr="00481EC5">
              <w:rPr>
                <w:rFonts w:eastAsia="仿宋_GB2312"/>
                <w:szCs w:val="21"/>
              </w:rPr>
              <w:t>3</w:t>
            </w:r>
          </w:p>
        </w:tc>
        <w:tc>
          <w:tcPr>
            <w:tcW w:w="1417" w:type="dxa"/>
            <w:shd w:val="clear" w:color="auto" w:fill="auto"/>
            <w:vAlign w:val="center"/>
          </w:tcPr>
          <w:p w:rsidR="00750BA0" w:rsidRPr="00481EC5" w:rsidRDefault="00750BA0" w:rsidP="001B57A3">
            <w:pPr>
              <w:jc w:val="center"/>
              <w:rPr>
                <w:rFonts w:eastAsia="仿宋_GB2312"/>
                <w:szCs w:val="21"/>
              </w:rPr>
            </w:pPr>
            <w:r w:rsidRPr="00E42806">
              <w:rPr>
                <w:rFonts w:eastAsia="仿宋_GB2312" w:hint="eastAsia"/>
                <w:szCs w:val="21"/>
              </w:rPr>
              <w:t>网络空间安全研究所</w:t>
            </w:r>
          </w:p>
        </w:tc>
        <w:tc>
          <w:tcPr>
            <w:tcW w:w="709" w:type="dxa"/>
            <w:vMerge w:val="restart"/>
            <w:tcBorders>
              <w:right w:val="single" w:sz="12" w:space="0" w:color="auto"/>
            </w:tcBorders>
            <w:shd w:val="clear" w:color="auto" w:fill="auto"/>
            <w:vAlign w:val="center"/>
          </w:tcPr>
          <w:p w:rsidR="00750BA0" w:rsidRPr="007110DB" w:rsidRDefault="00973CF3" w:rsidP="00933790">
            <w:pPr>
              <w:jc w:val="center"/>
              <w:rPr>
                <w:rFonts w:eastAsia="仿宋_GB2312"/>
                <w:sz w:val="18"/>
                <w:szCs w:val="18"/>
              </w:rPr>
            </w:pPr>
            <w:r>
              <w:rPr>
                <w:rFonts w:eastAsia="仿宋_GB2312" w:hint="eastAsia"/>
                <w:sz w:val="18"/>
                <w:szCs w:val="18"/>
              </w:rPr>
              <w:t>可选</w:t>
            </w:r>
          </w:p>
        </w:tc>
      </w:tr>
      <w:tr w:rsidR="00750BA0" w:rsidRPr="007110DB" w:rsidTr="000E6085">
        <w:trPr>
          <w:trHeight w:hRule="exact" w:val="1021"/>
        </w:trPr>
        <w:tc>
          <w:tcPr>
            <w:tcW w:w="538" w:type="dxa"/>
            <w:vMerge/>
            <w:tcBorders>
              <w:left w:val="single" w:sz="12" w:space="0" w:color="auto"/>
            </w:tcBorders>
            <w:shd w:val="clear" w:color="auto" w:fill="auto"/>
            <w:vAlign w:val="center"/>
          </w:tcPr>
          <w:p w:rsidR="00750BA0" w:rsidRPr="007110DB" w:rsidRDefault="00750BA0" w:rsidP="00933790">
            <w:pPr>
              <w:spacing w:line="500" w:lineRule="exact"/>
              <w:jc w:val="center"/>
              <w:rPr>
                <w:rFonts w:eastAsia="仿宋_GB2312"/>
                <w:sz w:val="18"/>
                <w:szCs w:val="18"/>
              </w:rPr>
            </w:pPr>
          </w:p>
        </w:tc>
        <w:tc>
          <w:tcPr>
            <w:tcW w:w="563" w:type="dxa"/>
            <w:vMerge/>
            <w:shd w:val="clear" w:color="auto" w:fill="auto"/>
            <w:vAlign w:val="center"/>
          </w:tcPr>
          <w:p w:rsidR="00750BA0" w:rsidRPr="008C428B" w:rsidRDefault="00750BA0" w:rsidP="00933790">
            <w:pPr>
              <w:jc w:val="center"/>
              <w:rPr>
                <w:rFonts w:eastAsia="仿宋_GB2312"/>
                <w:szCs w:val="21"/>
              </w:rPr>
            </w:pPr>
          </w:p>
        </w:tc>
        <w:tc>
          <w:tcPr>
            <w:tcW w:w="1134" w:type="dxa"/>
            <w:shd w:val="clear" w:color="auto" w:fill="auto"/>
            <w:vAlign w:val="center"/>
          </w:tcPr>
          <w:p w:rsidR="00750BA0" w:rsidRPr="00693A0A" w:rsidRDefault="00750BA0" w:rsidP="001B57A3">
            <w:pPr>
              <w:spacing w:line="500" w:lineRule="exact"/>
              <w:jc w:val="center"/>
              <w:rPr>
                <w:rFonts w:eastAsia="仿宋_GB2312"/>
                <w:sz w:val="18"/>
                <w:szCs w:val="18"/>
              </w:rPr>
            </w:pPr>
            <w:r w:rsidRPr="00693A0A">
              <w:rPr>
                <w:rFonts w:eastAsia="仿宋_GB2312"/>
                <w:sz w:val="18"/>
                <w:szCs w:val="18"/>
              </w:rPr>
              <w:t>DCS</w:t>
            </w:r>
            <w:r>
              <w:rPr>
                <w:rFonts w:eastAsia="仿宋_GB2312" w:hint="eastAsia"/>
                <w:sz w:val="18"/>
                <w:szCs w:val="18"/>
              </w:rPr>
              <w:t>7161</w:t>
            </w:r>
          </w:p>
        </w:tc>
        <w:tc>
          <w:tcPr>
            <w:tcW w:w="2976" w:type="dxa"/>
            <w:shd w:val="clear" w:color="auto" w:fill="auto"/>
            <w:vAlign w:val="center"/>
          </w:tcPr>
          <w:p w:rsidR="00750BA0" w:rsidRDefault="00750BA0" w:rsidP="001B57A3">
            <w:pPr>
              <w:jc w:val="left"/>
              <w:rPr>
                <w:rFonts w:eastAsia="仿宋_GB2312"/>
                <w:szCs w:val="21"/>
              </w:rPr>
            </w:pPr>
            <w:r w:rsidRPr="008C428B">
              <w:rPr>
                <w:rFonts w:eastAsia="仿宋_GB2312"/>
                <w:szCs w:val="21"/>
              </w:rPr>
              <w:t>矩阵分析</w:t>
            </w:r>
          </w:p>
          <w:p w:rsidR="00750BA0" w:rsidRPr="008C428B" w:rsidRDefault="00750BA0" w:rsidP="001B57A3">
            <w:pPr>
              <w:jc w:val="left"/>
              <w:rPr>
                <w:rFonts w:eastAsia="仿宋_GB2312"/>
                <w:szCs w:val="21"/>
              </w:rPr>
            </w:pPr>
            <w:r w:rsidRPr="008C428B">
              <w:rPr>
                <w:rFonts w:eastAsia="仿宋_GB2312"/>
                <w:szCs w:val="21"/>
              </w:rPr>
              <w:t>Matrix Analysis</w:t>
            </w:r>
          </w:p>
        </w:tc>
        <w:tc>
          <w:tcPr>
            <w:tcW w:w="709" w:type="dxa"/>
            <w:shd w:val="clear" w:color="auto" w:fill="auto"/>
            <w:vAlign w:val="center"/>
          </w:tcPr>
          <w:p w:rsidR="00750BA0" w:rsidRPr="00481EC5" w:rsidRDefault="00750BA0" w:rsidP="001B57A3">
            <w:pPr>
              <w:jc w:val="center"/>
              <w:rPr>
                <w:rFonts w:eastAsia="仿宋_GB2312"/>
                <w:szCs w:val="21"/>
              </w:rPr>
            </w:pPr>
            <w:r w:rsidRPr="00481EC5">
              <w:rPr>
                <w:rFonts w:eastAsia="仿宋_GB2312"/>
                <w:szCs w:val="21"/>
              </w:rPr>
              <w:t>54</w:t>
            </w:r>
          </w:p>
        </w:tc>
        <w:tc>
          <w:tcPr>
            <w:tcW w:w="709" w:type="dxa"/>
            <w:shd w:val="clear" w:color="auto" w:fill="auto"/>
            <w:vAlign w:val="center"/>
          </w:tcPr>
          <w:p w:rsidR="00750BA0" w:rsidRPr="00481EC5" w:rsidRDefault="00750BA0" w:rsidP="001B57A3">
            <w:pPr>
              <w:jc w:val="center"/>
              <w:rPr>
                <w:rFonts w:eastAsia="仿宋_GB2312"/>
                <w:szCs w:val="21"/>
              </w:rPr>
            </w:pPr>
            <w:r w:rsidRPr="00481EC5">
              <w:rPr>
                <w:rFonts w:eastAsia="仿宋_GB2312"/>
                <w:szCs w:val="21"/>
              </w:rPr>
              <w:t>3</w:t>
            </w:r>
          </w:p>
        </w:tc>
        <w:tc>
          <w:tcPr>
            <w:tcW w:w="1417" w:type="dxa"/>
            <w:shd w:val="clear" w:color="auto" w:fill="auto"/>
            <w:vAlign w:val="center"/>
          </w:tcPr>
          <w:p w:rsidR="00750BA0" w:rsidRPr="00481EC5" w:rsidRDefault="00750BA0" w:rsidP="001B57A3">
            <w:pPr>
              <w:jc w:val="center"/>
              <w:rPr>
                <w:rFonts w:eastAsia="仿宋_GB2312"/>
                <w:szCs w:val="21"/>
              </w:rPr>
            </w:pPr>
            <w:r w:rsidRPr="00E42806">
              <w:rPr>
                <w:rFonts w:eastAsia="仿宋_GB2312" w:hint="eastAsia"/>
                <w:szCs w:val="21"/>
              </w:rPr>
              <w:t>智能科学与技术研究所</w:t>
            </w:r>
          </w:p>
        </w:tc>
        <w:tc>
          <w:tcPr>
            <w:tcW w:w="709" w:type="dxa"/>
            <w:vMerge/>
            <w:tcBorders>
              <w:right w:val="single" w:sz="12" w:space="0" w:color="auto"/>
            </w:tcBorders>
            <w:shd w:val="clear" w:color="auto" w:fill="auto"/>
            <w:vAlign w:val="center"/>
          </w:tcPr>
          <w:p w:rsidR="00750BA0" w:rsidRDefault="00750BA0" w:rsidP="00933790">
            <w:pPr>
              <w:jc w:val="center"/>
              <w:rPr>
                <w:rFonts w:eastAsia="仿宋_GB2312"/>
                <w:szCs w:val="21"/>
              </w:rPr>
            </w:pPr>
          </w:p>
        </w:tc>
      </w:tr>
      <w:tr w:rsidR="00750BA0" w:rsidRPr="007110DB" w:rsidTr="000E6085">
        <w:trPr>
          <w:trHeight w:hRule="exact" w:val="1021"/>
        </w:trPr>
        <w:tc>
          <w:tcPr>
            <w:tcW w:w="538" w:type="dxa"/>
            <w:vMerge/>
            <w:tcBorders>
              <w:left w:val="single" w:sz="12" w:space="0" w:color="auto"/>
            </w:tcBorders>
            <w:shd w:val="clear" w:color="auto" w:fill="auto"/>
            <w:vAlign w:val="center"/>
          </w:tcPr>
          <w:p w:rsidR="00750BA0" w:rsidRPr="007110DB" w:rsidRDefault="00750BA0" w:rsidP="00933790">
            <w:pPr>
              <w:spacing w:line="500" w:lineRule="exact"/>
              <w:jc w:val="center"/>
              <w:rPr>
                <w:rFonts w:eastAsia="仿宋_GB2312"/>
                <w:sz w:val="18"/>
                <w:szCs w:val="18"/>
              </w:rPr>
            </w:pPr>
          </w:p>
        </w:tc>
        <w:tc>
          <w:tcPr>
            <w:tcW w:w="563" w:type="dxa"/>
            <w:vMerge/>
            <w:shd w:val="clear" w:color="auto" w:fill="auto"/>
            <w:vAlign w:val="center"/>
          </w:tcPr>
          <w:p w:rsidR="00750BA0" w:rsidRPr="008C428B" w:rsidRDefault="00750BA0" w:rsidP="00933790">
            <w:pPr>
              <w:jc w:val="center"/>
              <w:rPr>
                <w:rFonts w:eastAsia="仿宋_GB2312"/>
                <w:szCs w:val="21"/>
              </w:rPr>
            </w:pPr>
          </w:p>
        </w:tc>
        <w:tc>
          <w:tcPr>
            <w:tcW w:w="1134" w:type="dxa"/>
            <w:shd w:val="clear" w:color="auto" w:fill="auto"/>
            <w:vAlign w:val="center"/>
          </w:tcPr>
          <w:p w:rsidR="00750BA0" w:rsidRPr="00693A0A" w:rsidRDefault="00750BA0" w:rsidP="001B57A3">
            <w:pPr>
              <w:spacing w:line="500" w:lineRule="exact"/>
              <w:jc w:val="center"/>
              <w:rPr>
                <w:rFonts w:eastAsia="仿宋_GB2312"/>
                <w:sz w:val="18"/>
                <w:szCs w:val="18"/>
              </w:rPr>
            </w:pPr>
            <w:r w:rsidRPr="00693A0A">
              <w:rPr>
                <w:rFonts w:eastAsia="仿宋_GB2312"/>
                <w:sz w:val="18"/>
                <w:szCs w:val="18"/>
              </w:rPr>
              <w:t>DCS7102</w:t>
            </w:r>
          </w:p>
        </w:tc>
        <w:tc>
          <w:tcPr>
            <w:tcW w:w="2976" w:type="dxa"/>
            <w:shd w:val="clear" w:color="auto" w:fill="auto"/>
            <w:vAlign w:val="center"/>
          </w:tcPr>
          <w:p w:rsidR="00750BA0" w:rsidRDefault="00750BA0" w:rsidP="001B57A3">
            <w:pPr>
              <w:jc w:val="left"/>
              <w:rPr>
                <w:rFonts w:eastAsia="仿宋_GB2312"/>
                <w:szCs w:val="21"/>
              </w:rPr>
            </w:pPr>
            <w:r w:rsidRPr="008C428B">
              <w:rPr>
                <w:rFonts w:eastAsia="仿宋_GB2312"/>
                <w:szCs w:val="21"/>
              </w:rPr>
              <w:t>最优化理论与算法</w:t>
            </w:r>
            <w:r w:rsidRPr="008C428B">
              <w:rPr>
                <w:rFonts w:eastAsia="仿宋_GB2312"/>
                <w:szCs w:val="21"/>
              </w:rPr>
              <w:t>Theory and Algorithms for </w:t>
            </w:r>
          </w:p>
          <w:p w:rsidR="00750BA0" w:rsidRPr="008C428B" w:rsidRDefault="00750BA0" w:rsidP="001B57A3">
            <w:pPr>
              <w:jc w:val="left"/>
              <w:rPr>
                <w:rFonts w:eastAsia="仿宋_GB2312"/>
                <w:szCs w:val="21"/>
              </w:rPr>
            </w:pPr>
            <w:r w:rsidRPr="008C428B">
              <w:rPr>
                <w:rFonts w:eastAsia="仿宋_GB2312"/>
                <w:szCs w:val="21"/>
              </w:rPr>
              <w:t>Optimization</w:t>
            </w:r>
          </w:p>
        </w:tc>
        <w:tc>
          <w:tcPr>
            <w:tcW w:w="709" w:type="dxa"/>
            <w:shd w:val="clear" w:color="auto" w:fill="auto"/>
            <w:vAlign w:val="center"/>
          </w:tcPr>
          <w:p w:rsidR="00750BA0" w:rsidRPr="00481EC5" w:rsidRDefault="00750BA0" w:rsidP="001B57A3">
            <w:pPr>
              <w:jc w:val="center"/>
              <w:rPr>
                <w:rFonts w:eastAsia="仿宋_GB2312"/>
                <w:szCs w:val="21"/>
              </w:rPr>
            </w:pPr>
            <w:r w:rsidRPr="00481EC5">
              <w:rPr>
                <w:rFonts w:eastAsia="仿宋_GB2312"/>
                <w:szCs w:val="21"/>
              </w:rPr>
              <w:t>54</w:t>
            </w:r>
          </w:p>
        </w:tc>
        <w:tc>
          <w:tcPr>
            <w:tcW w:w="709" w:type="dxa"/>
            <w:shd w:val="clear" w:color="auto" w:fill="auto"/>
            <w:vAlign w:val="center"/>
          </w:tcPr>
          <w:p w:rsidR="00750BA0" w:rsidRPr="00481EC5" w:rsidRDefault="00750BA0" w:rsidP="001B57A3">
            <w:pPr>
              <w:jc w:val="center"/>
              <w:rPr>
                <w:rFonts w:eastAsia="仿宋_GB2312"/>
                <w:szCs w:val="21"/>
              </w:rPr>
            </w:pPr>
            <w:r w:rsidRPr="00481EC5">
              <w:rPr>
                <w:rFonts w:eastAsia="仿宋_GB2312"/>
                <w:szCs w:val="21"/>
              </w:rPr>
              <w:t>3</w:t>
            </w:r>
          </w:p>
        </w:tc>
        <w:tc>
          <w:tcPr>
            <w:tcW w:w="1417" w:type="dxa"/>
            <w:shd w:val="clear" w:color="auto" w:fill="auto"/>
            <w:vAlign w:val="center"/>
          </w:tcPr>
          <w:p w:rsidR="00750BA0" w:rsidRPr="00481EC5" w:rsidRDefault="00750BA0" w:rsidP="001B57A3">
            <w:pPr>
              <w:jc w:val="center"/>
              <w:rPr>
                <w:rFonts w:eastAsia="仿宋_GB2312"/>
                <w:szCs w:val="21"/>
              </w:rPr>
            </w:pPr>
            <w:r w:rsidRPr="00E42806">
              <w:rPr>
                <w:rFonts w:eastAsia="仿宋_GB2312" w:hint="eastAsia"/>
                <w:szCs w:val="21"/>
              </w:rPr>
              <w:t>数据科学研究所</w:t>
            </w:r>
          </w:p>
        </w:tc>
        <w:tc>
          <w:tcPr>
            <w:tcW w:w="709" w:type="dxa"/>
            <w:vMerge/>
            <w:tcBorders>
              <w:right w:val="single" w:sz="12" w:space="0" w:color="auto"/>
            </w:tcBorders>
            <w:shd w:val="clear" w:color="auto" w:fill="auto"/>
            <w:vAlign w:val="center"/>
          </w:tcPr>
          <w:p w:rsidR="00750BA0" w:rsidRDefault="00750BA0" w:rsidP="00933790">
            <w:pPr>
              <w:jc w:val="center"/>
              <w:rPr>
                <w:rFonts w:eastAsia="仿宋_GB2312"/>
                <w:szCs w:val="21"/>
              </w:rPr>
            </w:pPr>
          </w:p>
        </w:tc>
      </w:tr>
      <w:bookmarkEnd w:id="1"/>
      <w:tr w:rsidR="00750BA0" w:rsidRPr="007110DB" w:rsidTr="000E6085">
        <w:trPr>
          <w:trHeight w:hRule="exact" w:val="1021"/>
        </w:trPr>
        <w:tc>
          <w:tcPr>
            <w:tcW w:w="538" w:type="dxa"/>
            <w:vMerge/>
            <w:tcBorders>
              <w:left w:val="single" w:sz="12" w:space="0" w:color="auto"/>
            </w:tcBorders>
            <w:shd w:val="clear" w:color="auto" w:fill="auto"/>
            <w:vAlign w:val="center"/>
          </w:tcPr>
          <w:p w:rsidR="00750BA0" w:rsidRPr="007110DB" w:rsidRDefault="00750BA0" w:rsidP="00933790">
            <w:pPr>
              <w:spacing w:line="500" w:lineRule="exact"/>
              <w:jc w:val="center"/>
              <w:rPr>
                <w:rFonts w:eastAsia="仿宋_GB2312"/>
                <w:sz w:val="18"/>
                <w:szCs w:val="18"/>
              </w:rPr>
            </w:pPr>
          </w:p>
        </w:tc>
        <w:tc>
          <w:tcPr>
            <w:tcW w:w="563" w:type="dxa"/>
            <w:vMerge/>
            <w:shd w:val="clear" w:color="auto" w:fill="auto"/>
            <w:vAlign w:val="center"/>
          </w:tcPr>
          <w:p w:rsidR="00750BA0" w:rsidRPr="008C428B" w:rsidRDefault="00750BA0" w:rsidP="00933790">
            <w:pPr>
              <w:jc w:val="center"/>
              <w:rPr>
                <w:rFonts w:eastAsia="仿宋_GB2312"/>
                <w:szCs w:val="21"/>
              </w:rPr>
            </w:pPr>
          </w:p>
        </w:tc>
        <w:tc>
          <w:tcPr>
            <w:tcW w:w="1134" w:type="dxa"/>
            <w:shd w:val="clear" w:color="auto" w:fill="auto"/>
            <w:vAlign w:val="center"/>
          </w:tcPr>
          <w:p w:rsidR="00750BA0" w:rsidRPr="000E6085" w:rsidRDefault="00750BA0" w:rsidP="001B57A3">
            <w:pPr>
              <w:jc w:val="center"/>
              <w:rPr>
                <w:rFonts w:eastAsia="仿宋_GB2312"/>
                <w:szCs w:val="21"/>
              </w:rPr>
            </w:pPr>
            <w:r w:rsidRPr="000E6085">
              <w:rPr>
                <w:rFonts w:eastAsia="仿宋_GB2312" w:hint="eastAsia"/>
                <w:szCs w:val="21"/>
              </w:rPr>
              <w:t>DCS7106</w:t>
            </w:r>
          </w:p>
        </w:tc>
        <w:tc>
          <w:tcPr>
            <w:tcW w:w="2976" w:type="dxa"/>
            <w:shd w:val="clear" w:color="auto" w:fill="auto"/>
            <w:vAlign w:val="center"/>
          </w:tcPr>
          <w:p w:rsidR="00750BA0" w:rsidRPr="000E6085" w:rsidRDefault="00750BA0" w:rsidP="001B57A3">
            <w:pPr>
              <w:jc w:val="left"/>
              <w:rPr>
                <w:rFonts w:eastAsia="仿宋_GB2312"/>
                <w:szCs w:val="21"/>
              </w:rPr>
            </w:pPr>
            <w:r w:rsidRPr="000E6085">
              <w:rPr>
                <w:rFonts w:eastAsia="仿宋_GB2312" w:hint="eastAsia"/>
                <w:szCs w:val="21"/>
              </w:rPr>
              <w:t>现代密码学高级主题</w:t>
            </w:r>
            <w:r w:rsidRPr="000E6085">
              <w:rPr>
                <w:rFonts w:eastAsia="仿宋_GB2312" w:hint="eastAsia"/>
                <w:szCs w:val="21"/>
              </w:rPr>
              <w:t xml:space="preserve"> Advanced Topics of Modern Cryptography</w:t>
            </w:r>
          </w:p>
        </w:tc>
        <w:tc>
          <w:tcPr>
            <w:tcW w:w="709" w:type="dxa"/>
            <w:shd w:val="clear" w:color="auto" w:fill="auto"/>
            <w:vAlign w:val="center"/>
          </w:tcPr>
          <w:p w:rsidR="00750BA0" w:rsidRPr="000E6085" w:rsidRDefault="00750BA0" w:rsidP="001B57A3">
            <w:pPr>
              <w:jc w:val="center"/>
              <w:rPr>
                <w:rFonts w:eastAsia="仿宋_GB2312"/>
                <w:szCs w:val="21"/>
              </w:rPr>
            </w:pPr>
            <w:r w:rsidRPr="000E6085">
              <w:rPr>
                <w:rFonts w:eastAsia="仿宋_GB2312" w:hint="eastAsia"/>
                <w:szCs w:val="21"/>
              </w:rPr>
              <w:t>54</w:t>
            </w:r>
          </w:p>
        </w:tc>
        <w:tc>
          <w:tcPr>
            <w:tcW w:w="709" w:type="dxa"/>
            <w:shd w:val="clear" w:color="auto" w:fill="auto"/>
            <w:vAlign w:val="center"/>
          </w:tcPr>
          <w:p w:rsidR="00750BA0" w:rsidRPr="000E6085" w:rsidRDefault="00750BA0" w:rsidP="001B57A3">
            <w:pPr>
              <w:jc w:val="center"/>
              <w:rPr>
                <w:rFonts w:eastAsia="仿宋_GB2312"/>
                <w:szCs w:val="21"/>
              </w:rPr>
            </w:pPr>
            <w:r w:rsidRPr="000E6085">
              <w:rPr>
                <w:rFonts w:eastAsia="仿宋_GB2312"/>
                <w:szCs w:val="21"/>
              </w:rPr>
              <w:t>3</w:t>
            </w:r>
          </w:p>
        </w:tc>
        <w:tc>
          <w:tcPr>
            <w:tcW w:w="1417" w:type="dxa"/>
            <w:shd w:val="clear" w:color="auto" w:fill="auto"/>
            <w:vAlign w:val="center"/>
          </w:tcPr>
          <w:p w:rsidR="00750BA0" w:rsidRPr="00481EC5" w:rsidRDefault="00750BA0" w:rsidP="001B57A3">
            <w:pPr>
              <w:jc w:val="center"/>
              <w:rPr>
                <w:rFonts w:eastAsia="仿宋_GB2312"/>
                <w:szCs w:val="21"/>
              </w:rPr>
            </w:pPr>
            <w:r w:rsidRPr="00E42806">
              <w:rPr>
                <w:rFonts w:eastAsia="仿宋_GB2312" w:hint="eastAsia"/>
                <w:szCs w:val="21"/>
              </w:rPr>
              <w:t>网络空间安全研究所</w:t>
            </w:r>
          </w:p>
        </w:tc>
        <w:tc>
          <w:tcPr>
            <w:tcW w:w="709" w:type="dxa"/>
            <w:vMerge/>
            <w:tcBorders>
              <w:right w:val="single" w:sz="12" w:space="0" w:color="auto"/>
            </w:tcBorders>
            <w:shd w:val="clear" w:color="auto" w:fill="auto"/>
            <w:vAlign w:val="center"/>
          </w:tcPr>
          <w:p w:rsidR="00750BA0" w:rsidRDefault="00750BA0" w:rsidP="00933790">
            <w:pPr>
              <w:jc w:val="center"/>
              <w:rPr>
                <w:rFonts w:eastAsia="仿宋_GB2312"/>
                <w:szCs w:val="21"/>
              </w:rPr>
            </w:pPr>
          </w:p>
        </w:tc>
      </w:tr>
      <w:tr w:rsidR="00E5518F" w:rsidRPr="007110DB" w:rsidTr="000E6085">
        <w:trPr>
          <w:trHeight w:hRule="exact" w:val="1021"/>
        </w:trPr>
        <w:tc>
          <w:tcPr>
            <w:tcW w:w="538" w:type="dxa"/>
            <w:vMerge/>
            <w:tcBorders>
              <w:left w:val="single" w:sz="12" w:space="0" w:color="auto"/>
            </w:tcBorders>
            <w:shd w:val="clear" w:color="auto" w:fill="auto"/>
            <w:vAlign w:val="center"/>
          </w:tcPr>
          <w:p w:rsidR="00E5518F" w:rsidRPr="007110DB" w:rsidRDefault="00E5518F" w:rsidP="00E5518F">
            <w:pPr>
              <w:spacing w:line="500" w:lineRule="exact"/>
              <w:jc w:val="center"/>
              <w:rPr>
                <w:rFonts w:eastAsia="仿宋_GB2312"/>
                <w:sz w:val="18"/>
                <w:szCs w:val="18"/>
              </w:rPr>
            </w:pPr>
          </w:p>
        </w:tc>
        <w:tc>
          <w:tcPr>
            <w:tcW w:w="563" w:type="dxa"/>
            <w:vMerge/>
            <w:shd w:val="clear" w:color="auto" w:fill="auto"/>
            <w:vAlign w:val="center"/>
          </w:tcPr>
          <w:p w:rsidR="00E5518F" w:rsidRPr="008C428B" w:rsidRDefault="00E5518F" w:rsidP="00E5518F">
            <w:pPr>
              <w:jc w:val="center"/>
              <w:rPr>
                <w:rFonts w:eastAsia="仿宋_GB2312"/>
                <w:szCs w:val="21"/>
              </w:rPr>
            </w:pPr>
          </w:p>
        </w:tc>
        <w:tc>
          <w:tcPr>
            <w:tcW w:w="1134" w:type="dxa"/>
            <w:shd w:val="clear" w:color="auto" w:fill="auto"/>
            <w:vAlign w:val="center"/>
          </w:tcPr>
          <w:p w:rsidR="00E5518F" w:rsidRPr="0097071F" w:rsidRDefault="00E5518F" w:rsidP="00E5518F">
            <w:pPr>
              <w:jc w:val="center"/>
              <w:rPr>
                <w:rFonts w:eastAsia="仿宋_GB2312"/>
                <w:szCs w:val="21"/>
              </w:rPr>
            </w:pPr>
            <w:r w:rsidRPr="0097071F">
              <w:rPr>
                <w:rFonts w:eastAsia="仿宋_GB2312" w:hint="eastAsia"/>
                <w:szCs w:val="21"/>
              </w:rPr>
              <w:t>DCS7104</w:t>
            </w:r>
          </w:p>
        </w:tc>
        <w:tc>
          <w:tcPr>
            <w:tcW w:w="2976" w:type="dxa"/>
            <w:shd w:val="clear" w:color="auto" w:fill="auto"/>
            <w:vAlign w:val="center"/>
          </w:tcPr>
          <w:p w:rsidR="00E5518F" w:rsidRDefault="00E5518F" w:rsidP="00E5518F">
            <w:pPr>
              <w:jc w:val="left"/>
              <w:rPr>
                <w:rFonts w:eastAsia="仿宋_GB2312"/>
                <w:szCs w:val="21"/>
              </w:rPr>
            </w:pPr>
            <w:r w:rsidRPr="0097071F">
              <w:rPr>
                <w:rFonts w:eastAsia="仿宋_GB2312" w:hint="eastAsia"/>
                <w:szCs w:val="21"/>
              </w:rPr>
              <w:t>离散数学进阶</w:t>
            </w:r>
          </w:p>
          <w:p w:rsidR="00E5518F" w:rsidRPr="0097071F" w:rsidRDefault="00E5518F" w:rsidP="00E5518F">
            <w:pPr>
              <w:jc w:val="left"/>
              <w:rPr>
                <w:rFonts w:eastAsia="仿宋_GB2312"/>
                <w:szCs w:val="21"/>
              </w:rPr>
            </w:pPr>
            <w:r w:rsidRPr="0097071F">
              <w:rPr>
                <w:rFonts w:eastAsia="仿宋_GB2312" w:hint="eastAsia"/>
                <w:szCs w:val="21"/>
              </w:rPr>
              <w:t>Advanced</w:t>
            </w:r>
            <w:r w:rsidRPr="0097071F">
              <w:rPr>
                <w:rFonts w:eastAsia="仿宋_GB2312"/>
                <w:szCs w:val="21"/>
              </w:rPr>
              <w:t xml:space="preserve"> Discrete Mathematics</w:t>
            </w:r>
          </w:p>
        </w:tc>
        <w:tc>
          <w:tcPr>
            <w:tcW w:w="709" w:type="dxa"/>
            <w:shd w:val="clear" w:color="auto" w:fill="auto"/>
            <w:vAlign w:val="center"/>
          </w:tcPr>
          <w:p w:rsidR="00E5518F" w:rsidRPr="0097071F" w:rsidRDefault="00E5518F" w:rsidP="00E5518F">
            <w:pPr>
              <w:jc w:val="center"/>
              <w:rPr>
                <w:rFonts w:eastAsia="仿宋_GB2312"/>
                <w:szCs w:val="21"/>
              </w:rPr>
            </w:pPr>
            <w:r w:rsidRPr="0097071F">
              <w:rPr>
                <w:rFonts w:eastAsia="仿宋_GB2312" w:hint="eastAsia"/>
                <w:szCs w:val="21"/>
              </w:rPr>
              <w:t>54</w:t>
            </w:r>
          </w:p>
        </w:tc>
        <w:tc>
          <w:tcPr>
            <w:tcW w:w="709" w:type="dxa"/>
            <w:shd w:val="clear" w:color="auto" w:fill="auto"/>
            <w:vAlign w:val="center"/>
          </w:tcPr>
          <w:p w:rsidR="00E5518F" w:rsidRPr="0097071F" w:rsidRDefault="00E5518F" w:rsidP="00E5518F">
            <w:pPr>
              <w:jc w:val="center"/>
              <w:rPr>
                <w:rFonts w:eastAsia="仿宋_GB2312"/>
                <w:szCs w:val="21"/>
              </w:rPr>
            </w:pPr>
            <w:r w:rsidRPr="0097071F">
              <w:rPr>
                <w:rFonts w:eastAsia="仿宋_GB2312" w:hint="eastAsia"/>
                <w:szCs w:val="21"/>
              </w:rPr>
              <w:t>3</w:t>
            </w:r>
          </w:p>
        </w:tc>
        <w:tc>
          <w:tcPr>
            <w:tcW w:w="1417" w:type="dxa"/>
            <w:shd w:val="clear" w:color="auto" w:fill="auto"/>
            <w:vAlign w:val="center"/>
          </w:tcPr>
          <w:p w:rsidR="00E5518F" w:rsidRPr="0097071F" w:rsidRDefault="00E5518F" w:rsidP="00E5518F">
            <w:pPr>
              <w:jc w:val="center"/>
              <w:rPr>
                <w:rFonts w:eastAsia="仿宋_GB2312"/>
                <w:szCs w:val="21"/>
              </w:rPr>
            </w:pPr>
            <w:r w:rsidRPr="00E42806">
              <w:rPr>
                <w:rFonts w:eastAsia="仿宋_GB2312" w:hint="eastAsia"/>
                <w:szCs w:val="21"/>
              </w:rPr>
              <w:t>网络空间安全研究所</w:t>
            </w:r>
          </w:p>
        </w:tc>
        <w:tc>
          <w:tcPr>
            <w:tcW w:w="709" w:type="dxa"/>
            <w:vMerge/>
            <w:tcBorders>
              <w:right w:val="single" w:sz="12" w:space="0" w:color="auto"/>
            </w:tcBorders>
            <w:shd w:val="clear" w:color="auto" w:fill="auto"/>
            <w:vAlign w:val="center"/>
          </w:tcPr>
          <w:p w:rsidR="00E5518F" w:rsidRDefault="00E5518F" w:rsidP="00E5518F">
            <w:pPr>
              <w:jc w:val="center"/>
              <w:rPr>
                <w:rFonts w:eastAsia="仿宋_GB2312"/>
                <w:szCs w:val="21"/>
              </w:rPr>
            </w:pPr>
          </w:p>
        </w:tc>
      </w:tr>
      <w:tr w:rsidR="00E5518F" w:rsidRPr="007110DB" w:rsidTr="000E6085">
        <w:trPr>
          <w:trHeight w:hRule="exact" w:val="1021"/>
        </w:trPr>
        <w:tc>
          <w:tcPr>
            <w:tcW w:w="538" w:type="dxa"/>
            <w:vMerge/>
            <w:tcBorders>
              <w:left w:val="single" w:sz="12" w:space="0" w:color="auto"/>
            </w:tcBorders>
            <w:shd w:val="clear" w:color="auto" w:fill="auto"/>
            <w:vAlign w:val="center"/>
          </w:tcPr>
          <w:p w:rsidR="00E5518F" w:rsidRPr="007110DB" w:rsidRDefault="00E5518F" w:rsidP="00E5518F">
            <w:pPr>
              <w:spacing w:line="500" w:lineRule="exact"/>
              <w:jc w:val="center"/>
              <w:rPr>
                <w:rFonts w:eastAsia="仿宋_GB2312"/>
                <w:sz w:val="18"/>
                <w:szCs w:val="18"/>
              </w:rPr>
            </w:pPr>
          </w:p>
        </w:tc>
        <w:tc>
          <w:tcPr>
            <w:tcW w:w="563" w:type="dxa"/>
            <w:vMerge/>
            <w:shd w:val="clear" w:color="auto" w:fill="auto"/>
            <w:vAlign w:val="center"/>
          </w:tcPr>
          <w:p w:rsidR="00E5518F" w:rsidRPr="007110DB" w:rsidRDefault="00E5518F" w:rsidP="00E5518F">
            <w:pPr>
              <w:spacing w:line="500" w:lineRule="exact"/>
              <w:jc w:val="center"/>
              <w:rPr>
                <w:rFonts w:eastAsia="仿宋_GB2312"/>
                <w:sz w:val="18"/>
                <w:szCs w:val="18"/>
              </w:rPr>
            </w:pPr>
          </w:p>
        </w:tc>
        <w:tc>
          <w:tcPr>
            <w:tcW w:w="1134" w:type="dxa"/>
            <w:shd w:val="clear" w:color="auto" w:fill="auto"/>
            <w:vAlign w:val="center"/>
          </w:tcPr>
          <w:p w:rsidR="00E5518F" w:rsidRPr="000E6085" w:rsidRDefault="00E5518F" w:rsidP="00E5518F">
            <w:pPr>
              <w:jc w:val="center"/>
              <w:rPr>
                <w:rFonts w:eastAsia="仿宋_GB2312"/>
                <w:szCs w:val="21"/>
              </w:rPr>
            </w:pPr>
            <w:r w:rsidRPr="000E6085">
              <w:rPr>
                <w:rFonts w:eastAsia="仿宋_GB2312" w:hint="eastAsia"/>
                <w:szCs w:val="21"/>
              </w:rPr>
              <w:t>DCS7107</w:t>
            </w:r>
          </w:p>
        </w:tc>
        <w:tc>
          <w:tcPr>
            <w:tcW w:w="2976" w:type="dxa"/>
            <w:shd w:val="clear" w:color="auto" w:fill="auto"/>
            <w:vAlign w:val="center"/>
          </w:tcPr>
          <w:p w:rsidR="00E5518F" w:rsidRDefault="00E5518F" w:rsidP="00E5518F">
            <w:pPr>
              <w:jc w:val="left"/>
              <w:rPr>
                <w:rFonts w:eastAsia="仿宋_GB2312"/>
                <w:szCs w:val="21"/>
              </w:rPr>
            </w:pPr>
            <w:r w:rsidRPr="000E6085">
              <w:rPr>
                <w:rFonts w:eastAsia="仿宋_GB2312" w:hint="eastAsia"/>
                <w:szCs w:val="21"/>
              </w:rPr>
              <w:t>性能评估</w:t>
            </w:r>
            <w:r w:rsidRPr="000E6085">
              <w:rPr>
                <w:rFonts w:eastAsia="仿宋_GB2312" w:hint="eastAsia"/>
                <w:szCs w:val="21"/>
              </w:rPr>
              <w:t xml:space="preserve"> </w:t>
            </w:r>
          </w:p>
          <w:p w:rsidR="00E5518F" w:rsidRPr="000E6085" w:rsidRDefault="00E5518F" w:rsidP="00E5518F">
            <w:pPr>
              <w:jc w:val="left"/>
              <w:rPr>
                <w:rFonts w:eastAsia="仿宋_GB2312"/>
                <w:szCs w:val="21"/>
              </w:rPr>
            </w:pPr>
            <w:r w:rsidRPr="000E6085">
              <w:rPr>
                <w:rFonts w:eastAsia="仿宋_GB2312" w:hint="eastAsia"/>
                <w:szCs w:val="21"/>
              </w:rPr>
              <w:t>Performance Evaluation</w:t>
            </w:r>
          </w:p>
        </w:tc>
        <w:tc>
          <w:tcPr>
            <w:tcW w:w="709" w:type="dxa"/>
            <w:shd w:val="clear" w:color="auto" w:fill="auto"/>
            <w:vAlign w:val="center"/>
          </w:tcPr>
          <w:p w:rsidR="00E5518F" w:rsidRPr="000E6085" w:rsidRDefault="00E5518F" w:rsidP="00E5518F">
            <w:pPr>
              <w:jc w:val="center"/>
              <w:rPr>
                <w:rFonts w:eastAsia="仿宋_GB2312"/>
                <w:szCs w:val="21"/>
              </w:rPr>
            </w:pPr>
            <w:r w:rsidRPr="000E6085">
              <w:rPr>
                <w:rFonts w:eastAsia="仿宋_GB2312" w:hint="eastAsia"/>
                <w:szCs w:val="21"/>
              </w:rPr>
              <w:t>54</w:t>
            </w:r>
          </w:p>
        </w:tc>
        <w:tc>
          <w:tcPr>
            <w:tcW w:w="709" w:type="dxa"/>
            <w:shd w:val="clear" w:color="auto" w:fill="auto"/>
            <w:vAlign w:val="center"/>
          </w:tcPr>
          <w:p w:rsidR="00E5518F" w:rsidRPr="000E6085" w:rsidRDefault="00E5518F" w:rsidP="00E5518F">
            <w:pPr>
              <w:jc w:val="center"/>
              <w:rPr>
                <w:rFonts w:eastAsia="仿宋_GB2312"/>
                <w:szCs w:val="21"/>
              </w:rPr>
            </w:pPr>
            <w:r w:rsidRPr="000E6085">
              <w:rPr>
                <w:rFonts w:eastAsia="仿宋_GB2312"/>
                <w:szCs w:val="21"/>
              </w:rPr>
              <w:t>3</w:t>
            </w:r>
          </w:p>
        </w:tc>
        <w:tc>
          <w:tcPr>
            <w:tcW w:w="1417" w:type="dxa"/>
            <w:shd w:val="clear" w:color="auto" w:fill="auto"/>
            <w:vAlign w:val="center"/>
          </w:tcPr>
          <w:p w:rsidR="00E5518F" w:rsidRPr="00481EC5" w:rsidRDefault="00E5518F" w:rsidP="00E5518F">
            <w:pPr>
              <w:jc w:val="center"/>
              <w:rPr>
                <w:rFonts w:eastAsia="仿宋_GB2312"/>
                <w:szCs w:val="21"/>
              </w:rPr>
            </w:pPr>
            <w:r w:rsidRPr="00E42806">
              <w:rPr>
                <w:rFonts w:eastAsia="仿宋_GB2312" w:hint="eastAsia"/>
                <w:szCs w:val="21"/>
              </w:rPr>
              <w:t>网络空间安全研究所</w:t>
            </w:r>
          </w:p>
        </w:tc>
        <w:tc>
          <w:tcPr>
            <w:tcW w:w="709" w:type="dxa"/>
            <w:vMerge/>
            <w:tcBorders>
              <w:right w:val="single" w:sz="12" w:space="0" w:color="auto"/>
            </w:tcBorders>
            <w:shd w:val="clear" w:color="auto" w:fill="auto"/>
            <w:vAlign w:val="center"/>
          </w:tcPr>
          <w:p w:rsidR="00E5518F" w:rsidRPr="007110DB" w:rsidRDefault="00E5518F" w:rsidP="00E5518F">
            <w:pPr>
              <w:spacing w:line="500" w:lineRule="exact"/>
              <w:jc w:val="center"/>
              <w:rPr>
                <w:rFonts w:eastAsia="仿宋_GB2312"/>
                <w:sz w:val="18"/>
                <w:szCs w:val="18"/>
              </w:rPr>
            </w:pPr>
          </w:p>
        </w:tc>
      </w:tr>
      <w:tr w:rsidR="00E5518F" w:rsidRPr="007110DB" w:rsidTr="000E6085">
        <w:trPr>
          <w:trHeight w:hRule="exact" w:val="1021"/>
        </w:trPr>
        <w:tc>
          <w:tcPr>
            <w:tcW w:w="538" w:type="dxa"/>
            <w:vMerge/>
            <w:tcBorders>
              <w:left w:val="single" w:sz="12" w:space="0" w:color="auto"/>
            </w:tcBorders>
            <w:shd w:val="clear" w:color="auto" w:fill="auto"/>
            <w:vAlign w:val="center"/>
          </w:tcPr>
          <w:p w:rsidR="00E5518F" w:rsidRPr="007110DB" w:rsidRDefault="00E5518F" w:rsidP="00E5518F">
            <w:pPr>
              <w:spacing w:line="500" w:lineRule="exact"/>
              <w:jc w:val="center"/>
              <w:rPr>
                <w:rFonts w:eastAsia="仿宋_GB2312"/>
                <w:sz w:val="18"/>
                <w:szCs w:val="18"/>
              </w:rPr>
            </w:pPr>
          </w:p>
        </w:tc>
        <w:tc>
          <w:tcPr>
            <w:tcW w:w="563" w:type="dxa"/>
            <w:vMerge/>
            <w:shd w:val="clear" w:color="auto" w:fill="auto"/>
            <w:vAlign w:val="center"/>
          </w:tcPr>
          <w:p w:rsidR="00E5518F" w:rsidRPr="007110DB" w:rsidRDefault="00E5518F" w:rsidP="00E5518F">
            <w:pPr>
              <w:spacing w:line="500" w:lineRule="exact"/>
              <w:jc w:val="center"/>
              <w:rPr>
                <w:rFonts w:eastAsia="仿宋_GB2312"/>
                <w:sz w:val="18"/>
                <w:szCs w:val="18"/>
              </w:rPr>
            </w:pPr>
          </w:p>
        </w:tc>
        <w:tc>
          <w:tcPr>
            <w:tcW w:w="1134" w:type="dxa"/>
            <w:shd w:val="clear" w:color="auto" w:fill="auto"/>
            <w:vAlign w:val="center"/>
          </w:tcPr>
          <w:p w:rsidR="00E5518F" w:rsidRPr="000E6085" w:rsidRDefault="00E5518F" w:rsidP="00E5518F">
            <w:pPr>
              <w:jc w:val="center"/>
              <w:rPr>
                <w:rFonts w:eastAsia="仿宋_GB2312"/>
                <w:szCs w:val="21"/>
              </w:rPr>
            </w:pPr>
            <w:r w:rsidRPr="000E6085">
              <w:rPr>
                <w:rFonts w:eastAsia="仿宋_GB2312" w:hint="eastAsia"/>
                <w:szCs w:val="21"/>
              </w:rPr>
              <w:t>DCS7108</w:t>
            </w:r>
          </w:p>
        </w:tc>
        <w:tc>
          <w:tcPr>
            <w:tcW w:w="2976" w:type="dxa"/>
            <w:shd w:val="clear" w:color="auto" w:fill="auto"/>
            <w:vAlign w:val="center"/>
          </w:tcPr>
          <w:p w:rsidR="00E5518F" w:rsidRDefault="00E5518F" w:rsidP="00E5518F">
            <w:pPr>
              <w:jc w:val="left"/>
              <w:rPr>
                <w:rFonts w:eastAsia="仿宋_GB2312"/>
                <w:szCs w:val="21"/>
              </w:rPr>
            </w:pPr>
            <w:r w:rsidRPr="000E6085">
              <w:rPr>
                <w:rFonts w:eastAsia="仿宋_GB2312" w:hint="eastAsia"/>
                <w:szCs w:val="21"/>
              </w:rPr>
              <w:t>模式识别</w:t>
            </w:r>
            <w:r w:rsidRPr="000E6085">
              <w:rPr>
                <w:rFonts w:eastAsia="仿宋_GB2312" w:hint="eastAsia"/>
                <w:szCs w:val="21"/>
              </w:rPr>
              <w:t xml:space="preserve"> </w:t>
            </w:r>
          </w:p>
          <w:p w:rsidR="00E5518F" w:rsidRPr="000E6085" w:rsidRDefault="00E5518F" w:rsidP="00E5518F">
            <w:pPr>
              <w:jc w:val="left"/>
              <w:rPr>
                <w:rFonts w:eastAsia="仿宋_GB2312"/>
                <w:szCs w:val="21"/>
              </w:rPr>
            </w:pPr>
            <w:r w:rsidRPr="000E6085">
              <w:rPr>
                <w:rFonts w:eastAsia="仿宋_GB2312" w:hint="eastAsia"/>
                <w:szCs w:val="21"/>
              </w:rPr>
              <w:t>Pattern Reco</w:t>
            </w:r>
            <w:r w:rsidRPr="000E6085">
              <w:rPr>
                <w:rFonts w:eastAsia="仿宋_GB2312"/>
                <w:szCs w:val="21"/>
              </w:rPr>
              <w:t>gnition</w:t>
            </w:r>
          </w:p>
        </w:tc>
        <w:tc>
          <w:tcPr>
            <w:tcW w:w="709" w:type="dxa"/>
            <w:shd w:val="clear" w:color="auto" w:fill="auto"/>
            <w:vAlign w:val="center"/>
          </w:tcPr>
          <w:p w:rsidR="00E5518F" w:rsidRPr="000E6085" w:rsidRDefault="00E5518F" w:rsidP="00E5518F">
            <w:pPr>
              <w:jc w:val="center"/>
              <w:rPr>
                <w:rFonts w:eastAsia="仿宋_GB2312"/>
                <w:szCs w:val="21"/>
              </w:rPr>
            </w:pPr>
            <w:r w:rsidRPr="000E6085">
              <w:rPr>
                <w:rFonts w:eastAsia="仿宋_GB2312" w:hint="eastAsia"/>
                <w:szCs w:val="21"/>
              </w:rPr>
              <w:t>54</w:t>
            </w:r>
          </w:p>
        </w:tc>
        <w:tc>
          <w:tcPr>
            <w:tcW w:w="709" w:type="dxa"/>
            <w:shd w:val="clear" w:color="auto" w:fill="auto"/>
            <w:vAlign w:val="center"/>
          </w:tcPr>
          <w:p w:rsidR="00E5518F" w:rsidRPr="000E6085" w:rsidRDefault="00E5518F" w:rsidP="00E5518F">
            <w:pPr>
              <w:jc w:val="center"/>
              <w:rPr>
                <w:rFonts w:eastAsia="仿宋_GB2312"/>
                <w:szCs w:val="21"/>
              </w:rPr>
            </w:pPr>
            <w:r w:rsidRPr="000E6085">
              <w:rPr>
                <w:rFonts w:eastAsia="仿宋_GB2312" w:hint="eastAsia"/>
                <w:szCs w:val="21"/>
              </w:rPr>
              <w:t>3</w:t>
            </w:r>
          </w:p>
        </w:tc>
        <w:tc>
          <w:tcPr>
            <w:tcW w:w="1417" w:type="dxa"/>
            <w:shd w:val="clear" w:color="auto" w:fill="auto"/>
            <w:vAlign w:val="center"/>
          </w:tcPr>
          <w:p w:rsidR="00E5518F" w:rsidRPr="00481EC5" w:rsidRDefault="00E5518F" w:rsidP="00E5518F">
            <w:pPr>
              <w:jc w:val="center"/>
              <w:rPr>
                <w:rFonts w:eastAsia="仿宋_GB2312"/>
                <w:szCs w:val="21"/>
              </w:rPr>
            </w:pPr>
            <w:r w:rsidRPr="00E42806">
              <w:rPr>
                <w:rFonts w:eastAsia="仿宋_GB2312" w:hint="eastAsia"/>
                <w:szCs w:val="21"/>
              </w:rPr>
              <w:t>网络空间安全研究所</w:t>
            </w:r>
          </w:p>
        </w:tc>
        <w:tc>
          <w:tcPr>
            <w:tcW w:w="709" w:type="dxa"/>
            <w:vMerge/>
            <w:tcBorders>
              <w:right w:val="single" w:sz="12" w:space="0" w:color="auto"/>
            </w:tcBorders>
            <w:shd w:val="clear" w:color="auto" w:fill="auto"/>
            <w:vAlign w:val="center"/>
          </w:tcPr>
          <w:p w:rsidR="00E5518F" w:rsidRPr="007110DB" w:rsidRDefault="00E5518F" w:rsidP="00E5518F">
            <w:pPr>
              <w:spacing w:line="500" w:lineRule="exact"/>
              <w:jc w:val="center"/>
              <w:rPr>
                <w:rFonts w:eastAsia="仿宋_GB2312"/>
                <w:sz w:val="18"/>
                <w:szCs w:val="18"/>
              </w:rPr>
            </w:pPr>
          </w:p>
        </w:tc>
      </w:tr>
      <w:tr w:rsidR="00E5518F" w:rsidRPr="007110DB" w:rsidTr="000E6085">
        <w:trPr>
          <w:trHeight w:hRule="exact" w:val="1021"/>
        </w:trPr>
        <w:tc>
          <w:tcPr>
            <w:tcW w:w="538" w:type="dxa"/>
            <w:vMerge/>
            <w:tcBorders>
              <w:left w:val="single" w:sz="12" w:space="0" w:color="auto"/>
            </w:tcBorders>
            <w:shd w:val="clear" w:color="auto" w:fill="auto"/>
            <w:vAlign w:val="center"/>
          </w:tcPr>
          <w:p w:rsidR="00E5518F" w:rsidRPr="007110DB" w:rsidRDefault="00E5518F" w:rsidP="00E5518F">
            <w:pPr>
              <w:spacing w:line="500" w:lineRule="exact"/>
              <w:jc w:val="center"/>
              <w:rPr>
                <w:rFonts w:eastAsia="仿宋_GB2312"/>
                <w:sz w:val="18"/>
                <w:szCs w:val="18"/>
              </w:rPr>
            </w:pPr>
          </w:p>
        </w:tc>
        <w:tc>
          <w:tcPr>
            <w:tcW w:w="563" w:type="dxa"/>
            <w:vMerge/>
            <w:shd w:val="clear" w:color="auto" w:fill="auto"/>
            <w:vAlign w:val="center"/>
          </w:tcPr>
          <w:p w:rsidR="00E5518F" w:rsidRPr="007110DB" w:rsidRDefault="00E5518F" w:rsidP="00E5518F">
            <w:pPr>
              <w:spacing w:line="500" w:lineRule="exact"/>
              <w:jc w:val="center"/>
              <w:rPr>
                <w:rFonts w:eastAsia="仿宋_GB2312"/>
                <w:sz w:val="18"/>
                <w:szCs w:val="18"/>
              </w:rPr>
            </w:pPr>
          </w:p>
        </w:tc>
        <w:tc>
          <w:tcPr>
            <w:tcW w:w="1134" w:type="dxa"/>
            <w:shd w:val="clear" w:color="auto" w:fill="auto"/>
            <w:vAlign w:val="center"/>
          </w:tcPr>
          <w:p w:rsidR="00E5518F" w:rsidRPr="000E6085" w:rsidRDefault="00E5518F" w:rsidP="00E5518F">
            <w:pPr>
              <w:jc w:val="center"/>
              <w:rPr>
                <w:rFonts w:eastAsia="仿宋_GB2312"/>
                <w:szCs w:val="21"/>
              </w:rPr>
            </w:pPr>
            <w:r w:rsidRPr="000E6085">
              <w:rPr>
                <w:rFonts w:eastAsia="仿宋_GB2312" w:hint="eastAsia"/>
                <w:szCs w:val="21"/>
              </w:rPr>
              <w:t>DCS7109</w:t>
            </w:r>
          </w:p>
        </w:tc>
        <w:tc>
          <w:tcPr>
            <w:tcW w:w="2976" w:type="dxa"/>
            <w:shd w:val="clear" w:color="auto" w:fill="auto"/>
            <w:vAlign w:val="center"/>
          </w:tcPr>
          <w:p w:rsidR="00E5518F" w:rsidRPr="000E6085" w:rsidRDefault="00E5518F" w:rsidP="00E5518F">
            <w:pPr>
              <w:jc w:val="left"/>
              <w:rPr>
                <w:rFonts w:eastAsia="仿宋_GB2312"/>
                <w:szCs w:val="21"/>
              </w:rPr>
            </w:pPr>
            <w:r w:rsidRPr="000E6085">
              <w:rPr>
                <w:rFonts w:eastAsia="仿宋_GB2312" w:hint="eastAsia"/>
                <w:szCs w:val="21"/>
              </w:rPr>
              <w:t>信息论与物理层安全</w:t>
            </w:r>
            <w:r w:rsidRPr="000E6085">
              <w:rPr>
                <w:rFonts w:eastAsia="仿宋_GB2312" w:hint="eastAsia"/>
                <w:szCs w:val="21"/>
              </w:rPr>
              <w:t xml:space="preserve"> Information Theorem and </w:t>
            </w:r>
            <w:r w:rsidRPr="000E6085">
              <w:rPr>
                <w:rFonts w:eastAsia="仿宋_GB2312"/>
                <w:szCs w:val="21"/>
              </w:rPr>
              <w:t>Physical Layer Security</w:t>
            </w:r>
          </w:p>
        </w:tc>
        <w:tc>
          <w:tcPr>
            <w:tcW w:w="709" w:type="dxa"/>
            <w:shd w:val="clear" w:color="auto" w:fill="auto"/>
            <w:vAlign w:val="center"/>
          </w:tcPr>
          <w:p w:rsidR="00E5518F" w:rsidRPr="000E6085" w:rsidRDefault="00E5518F" w:rsidP="00E5518F">
            <w:pPr>
              <w:jc w:val="center"/>
              <w:rPr>
                <w:rFonts w:eastAsia="仿宋_GB2312"/>
                <w:szCs w:val="21"/>
              </w:rPr>
            </w:pPr>
            <w:r w:rsidRPr="000E6085">
              <w:rPr>
                <w:rFonts w:eastAsia="仿宋_GB2312" w:hint="eastAsia"/>
                <w:szCs w:val="21"/>
              </w:rPr>
              <w:t>54</w:t>
            </w:r>
          </w:p>
        </w:tc>
        <w:tc>
          <w:tcPr>
            <w:tcW w:w="709" w:type="dxa"/>
            <w:shd w:val="clear" w:color="auto" w:fill="auto"/>
            <w:vAlign w:val="center"/>
          </w:tcPr>
          <w:p w:rsidR="00E5518F" w:rsidRPr="000E6085" w:rsidRDefault="00E5518F" w:rsidP="00E5518F">
            <w:pPr>
              <w:jc w:val="center"/>
              <w:rPr>
                <w:rFonts w:eastAsia="仿宋_GB2312"/>
                <w:szCs w:val="21"/>
              </w:rPr>
            </w:pPr>
            <w:r w:rsidRPr="000E6085">
              <w:rPr>
                <w:rFonts w:eastAsia="仿宋_GB2312" w:hint="eastAsia"/>
                <w:szCs w:val="21"/>
              </w:rPr>
              <w:t>3</w:t>
            </w:r>
          </w:p>
        </w:tc>
        <w:tc>
          <w:tcPr>
            <w:tcW w:w="1417" w:type="dxa"/>
            <w:shd w:val="clear" w:color="auto" w:fill="auto"/>
            <w:vAlign w:val="center"/>
          </w:tcPr>
          <w:p w:rsidR="00E5518F" w:rsidRPr="00E42806" w:rsidRDefault="00E5518F" w:rsidP="00E5518F">
            <w:pPr>
              <w:jc w:val="center"/>
              <w:rPr>
                <w:rFonts w:eastAsia="仿宋_GB2312"/>
                <w:szCs w:val="21"/>
              </w:rPr>
            </w:pPr>
            <w:r w:rsidRPr="00E42806">
              <w:rPr>
                <w:rFonts w:eastAsia="仿宋_GB2312" w:hint="eastAsia"/>
                <w:szCs w:val="21"/>
              </w:rPr>
              <w:t>网络空间安全研究所</w:t>
            </w:r>
          </w:p>
        </w:tc>
        <w:tc>
          <w:tcPr>
            <w:tcW w:w="709" w:type="dxa"/>
            <w:vMerge/>
            <w:tcBorders>
              <w:right w:val="single" w:sz="12" w:space="0" w:color="auto"/>
            </w:tcBorders>
            <w:shd w:val="clear" w:color="auto" w:fill="auto"/>
            <w:vAlign w:val="center"/>
          </w:tcPr>
          <w:p w:rsidR="00E5518F" w:rsidRPr="007110DB" w:rsidRDefault="00E5518F" w:rsidP="00E5518F">
            <w:pPr>
              <w:spacing w:line="500" w:lineRule="exact"/>
              <w:jc w:val="center"/>
              <w:rPr>
                <w:rFonts w:eastAsia="仿宋_GB2312"/>
                <w:sz w:val="18"/>
                <w:szCs w:val="18"/>
              </w:rPr>
            </w:pPr>
          </w:p>
        </w:tc>
      </w:tr>
    </w:tbl>
    <w:p w:rsidR="0097071F" w:rsidRPr="00010225" w:rsidRDefault="0097071F" w:rsidP="00E43723">
      <w:pPr>
        <w:adjustRightInd w:val="0"/>
        <w:snapToGrid w:val="0"/>
        <w:spacing w:beforeLines="100" w:before="312" w:line="500" w:lineRule="exact"/>
        <w:ind w:firstLineChars="200" w:firstLine="560"/>
        <w:rPr>
          <w:rFonts w:ascii="仿宋_GB2312" w:eastAsia="仿宋_GB2312" w:hAnsi="宋体"/>
          <w:sz w:val="28"/>
          <w:szCs w:val="28"/>
        </w:rPr>
      </w:pPr>
      <w:r>
        <w:rPr>
          <w:rFonts w:ascii="仿宋_GB2312" w:eastAsia="仿宋_GB2312" w:hAnsi="宋体"/>
          <w:sz w:val="28"/>
          <w:szCs w:val="28"/>
        </w:rPr>
        <w:t>2</w:t>
      </w:r>
      <w:r w:rsidRPr="00010225">
        <w:rPr>
          <w:rFonts w:ascii="仿宋_GB2312" w:eastAsia="仿宋_GB2312" w:hAnsi="宋体" w:hint="eastAsia"/>
          <w:sz w:val="28"/>
          <w:szCs w:val="28"/>
        </w:rPr>
        <w:t>、</w:t>
      </w:r>
      <w:r>
        <w:rPr>
          <w:rFonts w:ascii="仿宋_GB2312" w:eastAsia="仿宋_GB2312" w:hAnsi="宋体" w:hint="eastAsia"/>
          <w:sz w:val="28"/>
          <w:szCs w:val="28"/>
        </w:rPr>
        <w:t>学分</w:t>
      </w:r>
      <w:r>
        <w:rPr>
          <w:rFonts w:ascii="仿宋_GB2312" w:eastAsia="仿宋_GB2312" w:hAnsi="宋体"/>
          <w:sz w:val="28"/>
          <w:szCs w:val="28"/>
        </w:rPr>
        <w:t>要求</w:t>
      </w:r>
    </w:p>
    <w:p w:rsidR="0097071F" w:rsidRPr="00481EC5" w:rsidRDefault="0097071F" w:rsidP="0097071F">
      <w:pPr>
        <w:adjustRightInd w:val="0"/>
        <w:snapToGrid w:val="0"/>
        <w:spacing w:line="500" w:lineRule="exact"/>
        <w:ind w:firstLineChars="200" w:firstLine="560"/>
        <w:rPr>
          <w:rFonts w:eastAsia="仿宋_GB2312"/>
          <w:sz w:val="24"/>
        </w:rPr>
      </w:pPr>
      <w:r>
        <w:rPr>
          <w:rFonts w:ascii="仿宋_GB2312" w:eastAsia="仿宋_GB2312" w:hAnsi="宋体" w:hint="eastAsia"/>
          <w:sz w:val="28"/>
          <w:szCs w:val="28"/>
        </w:rPr>
        <w:t>（</w:t>
      </w:r>
      <w:r w:rsidRPr="00244A6F">
        <w:rPr>
          <w:rFonts w:ascii="仿宋_GB2312" w:eastAsia="仿宋_GB2312" w:hAnsi="宋体" w:hint="eastAsia"/>
          <w:sz w:val="28"/>
          <w:szCs w:val="28"/>
        </w:rPr>
        <w:t>1</w:t>
      </w:r>
      <w:r>
        <w:rPr>
          <w:rFonts w:ascii="仿宋_GB2312" w:eastAsia="仿宋_GB2312" w:hAnsi="宋体" w:hint="eastAsia"/>
          <w:sz w:val="28"/>
          <w:szCs w:val="28"/>
        </w:rPr>
        <w:t>）本专业</w:t>
      </w:r>
      <w:r w:rsidRPr="008C428B">
        <w:rPr>
          <w:rFonts w:ascii="仿宋_GB2312" w:eastAsia="仿宋_GB2312" w:hAnsi="宋体"/>
          <w:sz w:val="28"/>
          <w:szCs w:val="28"/>
        </w:rPr>
        <w:t>必须修满18学分</w:t>
      </w:r>
      <w:r>
        <w:rPr>
          <w:rFonts w:ascii="仿宋_GB2312" w:eastAsia="仿宋_GB2312" w:hAnsi="宋体" w:hint="eastAsia"/>
          <w:sz w:val="28"/>
          <w:szCs w:val="28"/>
        </w:rPr>
        <w:t>，</w:t>
      </w:r>
      <w:r>
        <w:rPr>
          <w:rFonts w:ascii="仿宋_GB2312" w:eastAsia="仿宋_GB2312" w:hAnsi="宋体"/>
          <w:sz w:val="28"/>
          <w:szCs w:val="28"/>
        </w:rPr>
        <w:t>其中</w:t>
      </w:r>
      <w:r w:rsidRPr="008C428B">
        <w:rPr>
          <w:rFonts w:ascii="仿宋_GB2312" w:eastAsia="仿宋_GB2312" w:hAnsi="宋体"/>
          <w:sz w:val="28"/>
          <w:szCs w:val="28"/>
        </w:rPr>
        <w:t>公共必修课（8个学分）、博士必修课（10个学分）</w:t>
      </w:r>
      <w:r>
        <w:rPr>
          <w:rFonts w:ascii="仿宋_GB2312" w:eastAsia="仿宋_GB2312" w:hAnsi="宋体" w:hint="eastAsia"/>
          <w:sz w:val="28"/>
          <w:szCs w:val="28"/>
        </w:rPr>
        <w:t>。</w:t>
      </w:r>
    </w:p>
    <w:p w:rsidR="0097071F" w:rsidRPr="00084641" w:rsidRDefault="0097071F" w:rsidP="0097071F">
      <w:pPr>
        <w:adjustRightInd w:val="0"/>
        <w:snapToGrid w:val="0"/>
        <w:spacing w:line="500" w:lineRule="exact"/>
        <w:ind w:firstLineChars="200" w:firstLine="560"/>
        <w:rPr>
          <w:rFonts w:ascii="仿宋_GB2312" w:eastAsia="仿宋_GB2312" w:hAnsi="宋体"/>
          <w:sz w:val="28"/>
          <w:szCs w:val="28"/>
        </w:rPr>
      </w:pPr>
      <w:r>
        <w:rPr>
          <w:rFonts w:ascii="仿宋_GB2312" w:eastAsia="仿宋_GB2312" w:hAnsi="宋体" w:hint="eastAsia"/>
          <w:sz w:val="28"/>
          <w:szCs w:val="28"/>
        </w:rPr>
        <w:t>（</w:t>
      </w:r>
      <w:r w:rsidRPr="00084641">
        <w:rPr>
          <w:rFonts w:ascii="仿宋_GB2312" w:eastAsia="仿宋_GB2312" w:hAnsi="宋体"/>
          <w:sz w:val="28"/>
          <w:szCs w:val="28"/>
        </w:rPr>
        <w:t>2</w:t>
      </w:r>
      <w:r>
        <w:rPr>
          <w:rFonts w:ascii="仿宋_GB2312" w:eastAsia="仿宋_GB2312" w:hAnsi="宋体" w:hint="eastAsia"/>
          <w:sz w:val="28"/>
          <w:szCs w:val="28"/>
        </w:rPr>
        <w:t>）</w:t>
      </w:r>
      <w:r w:rsidRPr="00084641">
        <w:rPr>
          <w:rFonts w:ascii="仿宋_GB2312" w:eastAsia="仿宋_GB2312" w:hAnsi="宋体"/>
          <w:sz w:val="28"/>
          <w:szCs w:val="28"/>
        </w:rPr>
        <w:t>选修课：</w:t>
      </w:r>
      <w:bookmarkStart w:id="2" w:name="OLE_LINK6"/>
      <w:r w:rsidRPr="00084641">
        <w:rPr>
          <w:rFonts w:ascii="仿宋_GB2312" w:eastAsia="仿宋_GB2312" w:hAnsi="宋体"/>
          <w:sz w:val="28"/>
          <w:szCs w:val="28"/>
        </w:rPr>
        <w:t>要求</w:t>
      </w:r>
      <w:r>
        <w:rPr>
          <w:rFonts w:ascii="仿宋_GB2312" w:eastAsia="仿宋_GB2312" w:hAnsi="宋体" w:hint="eastAsia"/>
          <w:sz w:val="28"/>
          <w:szCs w:val="28"/>
        </w:rPr>
        <w:t>本</w:t>
      </w:r>
      <w:r>
        <w:rPr>
          <w:rFonts w:ascii="仿宋_GB2312" w:eastAsia="仿宋_GB2312" w:hAnsi="宋体"/>
          <w:sz w:val="28"/>
          <w:szCs w:val="28"/>
        </w:rPr>
        <w:t>专业博士生参与教学实践</w:t>
      </w:r>
      <w:r>
        <w:rPr>
          <w:rFonts w:ascii="仿宋_GB2312" w:eastAsia="仿宋_GB2312" w:hAnsi="宋体" w:hint="eastAsia"/>
          <w:sz w:val="28"/>
          <w:szCs w:val="28"/>
        </w:rPr>
        <w:t>；</w:t>
      </w:r>
      <w:r w:rsidRPr="00084641">
        <w:rPr>
          <w:rFonts w:ascii="仿宋_GB2312" w:eastAsia="仿宋_GB2312" w:hAnsi="宋体"/>
          <w:sz w:val="28"/>
          <w:szCs w:val="28"/>
        </w:rPr>
        <w:t>其它见课程清单</w:t>
      </w:r>
      <w:r>
        <w:rPr>
          <w:rFonts w:ascii="仿宋_GB2312" w:eastAsia="仿宋_GB2312" w:hAnsi="宋体" w:hint="eastAsia"/>
          <w:sz w:val="28"/>
          <w:szCs w:val="28"/>
        </w:rPr>
        <w:t>（附件1</w:t>
      </w:r>
      <w:r>
        <w:rPr>
          <w:rFonts w:ascii="仿宋_GB2312" w:eastAsia="仿宋_GB2312" w:hAnsi="宋体"/>
          <w:sz w:val="28"/>
          <w:szCs w:val="28"/>
        </w:rPr>
        <w:t>）</w:t>
      </w:r>
      <w:r w:rsidRPr="00084641">
        <w:rPr>
          <w:rFonts w:ascii="仿宋_GB2312" w:eastAsia="仿宋_GB2312" w:hAnsi="宋体"/>
          <w:sz w:val="28"/>
          <w:szCs w:val="28"/>
        </w:rPr>
        <w:t>，由导师指定。</w:t>
      </w:r>
      <w:r>
        <w:rPr>
          <w:rFonts w:ascii="仿宋_GB2312" w:eastAsia="仿宋_GB2312" w:hAnsi="宋体"/>
          <w:sz w:val="28"/>
          <w:szCs w:val="28"/>
        </w:rPr>
        <w:t>学院开</w:t>
      </w:r>
      <w:r>
        <w:rPr>
          <w:rFonts w:ascii="仿宋_GB2312" w:eastAsia="仿宋_GB2312" w:hAnsi="宋体" w:hint="eastAsia"/>
          <w:sz w:val="28"/>
          <w:szCs w:val="28"/>
        </w:rPr>
        <w:t>设</w:t>
      </w:r>
      <w:r w:rsidRPr="00084641">
        <w:rPr>
          <w:rFonts w:ascii="仿宋_GB2312" w:eastAsia="仿宋_GB2312" w:hAnsi="宋体"/>
          <w:sz w:val="28"/>
          <w:szCs w:val="28"/>
        </w:rPr>
        <w:t>的选修课，任何专业的学生都可以选</w:t>
      </w:r>
      <w:r>
        <w:rPr>
          <w:rFonts w:ascii="仿宋_GB2312" w:eastAsia="仿宋_GB2312" w:hAnsi="宋体" w:hint="eastAsia"/>
          <w:sz w:val="28"/>
          <w:szCs w:val="28"/>
        </w:rPr>
        <w:t>修</w:t>
      </w:r>
      <w:r w:rsidRPr="00084641">
        <w:rPr>
          <w:rFonts w:ascii="仿宋_GB2312" w:eastAsia="仿宋_GB2312" w:hAnsi="宋体"/>
          <w:sz w:val="28"/>
          <w:szCs w:val="28"/>
        </w:rPr>
        <w:t>。</w:t>
      </w:r>
    </w:p>
    <w:p w:rsidR="0097071F" w:rsidRPr="00693A0A" w:rsidRDefault="0097071F" w:rsidP="0097071F">
      <w:pPr>
        <w:adjustRightInd w:val="0"/>
        <w:snapToGrid w:val="0"/>
        <w:spacing w:line="500" w:lineRule="exact"/>
        <w:ind w:firstLineChars="200" w:firstLine="560"/>
        <w:rPr>
          <w:rFonts w:eastAsia="仿宋_GB2312"/>
          <w:sz w:val="24"/>
        </w:rPr>
      </w:pPr>
      <w:bookmarkStart w:id="3" w:name="OLE_LINK7"/>
      <w:bookmarkEnd w:id="2"/>
      <w:r>
        <w:rPr>
          <w:rFonts w:ascii="仿宋_GB2312" w:eastAsia="仿宋_GB2312" w:hAnsi="宋体" w:hint="eastAsia"/>
          <w:sz w:val="28"/>
          <w:szCs w:val="28"/>
        </w:rPr>
        <w:t>（</w:t>
      </w:r>
      <w:r w:rsidRPr="00084641">
        <w:rPr>
          <w:rFonts w:ascii="仿宋_GB2312" w:eastAsia="仿宋_GB2312" w:hAnsi="宋体"/>
          <w:sz w:val="28"/>
          <w:szCs w:val="28"/>
        </w:rPr>
        <w:t>3</w:t>
      </w:r>
      <w:r>
        <w:rPr>
          <w:rFonts w:ascii="仿宋_GB2312" w:eastAsia="仿宋_GB2312" w:hAnsi="宋体" w:hint="eastAsia"/>
          <w:sz w:val="28"/>
          <w:szCs w:val="28"/>
        </w:rPr>
        <w:t>）</w:t>
      </w:r>
      <w:r w:rsidRPr="00084641">
        <w:rPr>
          <w:rFonts w:ascii="仿宋_GB2312" w:eastAsia="仿宋_GB2312" w:hAnsi="宋体"/>
          <w:sz w:val="28"/>
          <w:szCs w:val="28"/>
        </w:rPr>
        <w:t>补修课：</w:t>
      </w:r>
      <w:bookmarkStart w:id="4" w:name="OLE_LINK9"/>
      <w:r w:rsidRPr="00084641">
        <w:rPr>
          <w:rFonts w:ascii="仿宋_GB2312" w:eastAsia="仿宋_GB2312" w:hAnsi="宋体"/>
          <w:sz w:val="28"/>
          <w:szCs w:val="28"/>
        </w:rPr>
        <w:t>补修课</w:t>
      </w:r>
      <w:r w:rsidRPr="00D70F75">
        <w:rPr>
          <w:rFonts w:eastAsia="仿宋_GB2312"/>
          <w:sz w:val="28"/>
          <w:szCs w:val="28"/>
        </w:rPr>
        <w:t>由导师或导师组负责开设。</w:t>
      </w:r>
      <w:r w:rsidRPr="003D1A82">
        <w:rPr>
          <w:rFonts w:eastAsia="仿宋_GB2312"/>
          <w:sz w:val="28"/>
          <w:szCs w:val="28"/>
        </w:rPr>
        <w:t>必须通过考试，不计学分。</w:t>
      </w:r>
      <w:r>
        <w:rPr>
          <w:rFonts w:eastAsia="仿宋_GB2312" w:hint="eastAsia"/>
          <w:sz w:val="28"/>
          <w:szCs w:val="28"/>
        </w:rPr>
        <w:t>要求在第一学年内完成</w:t>
      </w:r>
      <w:r w:rsidRPr="00084641">
        <w:rPr>
          <w:rFonts w:ascii="仿宋_GB2312" w:eastAsia="仿宋_GB2312" w:hAnsi="宋体"/>
          <w:sz w:val="28"/>
          <w:szCs w:val="28"/>
        </w:rPr>
        <w:t>。</w:t>
      </w:r>
      <w:bookmarkEnd w:id="3"/>
      <w:bookmarkEnd w:id="4"/>
    </w:p>
    <w:p w:rsidR="005D4C8F" w:rsidRPr="00A51D29" w:rsidRDefault="00131B5F" w:rsidP="00E43723">
      <w:pPr>
        <w:widowControl/>
        <w:spacing w:beforeLines="100" w:before="312" w:afterLines="50" w:after="156" w:line="500" w:lineRule="exact"/>
        <w:rPr>
          <w:rFonts w:eastAsia="仿宋_GB2312"/>
          <w:b/>
          <w:kern w:val="0"/>
          <w:sz w:val="28"/>
        </w:rPr>
      </w:pPr>
      <w:r w:rsidRPr="00A51D29">
        <w:rPr>
          <w:rFonts w:eastAsia="仿宋_GB2312" w:hint="eastAsia"/>
          <w:b/>
          <w:kern w:val="0"/>
          <w:sz w:val="28"/>
        </w:rPr>
        <w:t>七、培养环节与要求</w:t>
      </w:r>
    </w:p>
    <w:p w:rsidR="005D4C8F" w:rsidRPr="00094A81" w:rsidRDefault="00131B5F" w:rsidP="00094A81">
      <w:pPr>
        <w:adjustRightInd w:val="0"/>
        <w:snapToGrid w:val="0"/>
        <w:spacing w:line="500" w:lineRule="exact"/>
        <w:ind w:firstLineChars="200" w:firstLine="560"/>
        <w:rPr>
          <w:rFonts w:ascii="仿宋_GB2312" w:eastAsia="仿宋_GB2312" w:hAnsi="宋体"/>
          <w:sz w:val="28"/>
          <w:szCs w:val="28"/>
        </w:rPr>
      </w:pPr>
      <w:r w:rsidRPr="00094A81">
        <w:rPr>
          <w:rFonts w:ascii="仿宋_GB2312" w:eastAsia="仿宋_GB2312" w:hAnsi="宋体" w:hint="eastAsia"/>
          <w:sz w:val="28"/>
          <w:szCs w:val="28"/>
        </w:rPr>
        <w:t>严格按照中山大学《学位与研究生教育工作手册》的有关规定执行，除完成课程学习任务并修满规定的学分外，要求博士研究生掌握坚实宽广的基础理论和系统深入的专业知识，具有独立从事科研工作的能力，有严谨求实的科学态度和学风，学位论文具有较高的创新性。具体保障措施如下：</w:t>
      </w:r>
    </w:p>
    <w:p w:rsidR="005D4C8F" w:rsidRPr="00094A81" w:rsidRDefault="00094A81" w:rsidP="00094A81">
      <w:pPr>
        <w:adjustRightInd w:val="0"/>
        <w:snapToGrid w:val="0"/>
        <w:spacing w:line="500" w:lineRule="exact"/>
        <w:ind w:firstLineChars="200" w:firstLine="560"/>
        <w:rPr>
          <w:rFonts w:ascii="仿宋_GB2312" w:eastAsia="仿宋_GB2312" w:hAnsi="宋体"/>
          <w:sz w:val="28"/>
          <w:szCs w:val="28"/>
        </w:rPr>
      </w:pPr>
      <w:r>
        <w:rPr>
          <w:rFonts w:ascii="仿宋_GB2312" w:eastAsia="仿宋_GB2312" w:hAnsi="宋体" w:hint="eastAsia"/>
          <w:sz w:val="28"/>
          <w:szCs w:val="28"/>
        </w:rPr>
        <w:t>1、</w:t>
      </w:r>
      <w:r w:rsidR="00131B5F" w:rsidRPr="00094A81">
        <w:rPr>
          <w:rFonts w:ascii="仿宋_GB2312" w:eastAsia="仿宋_GB2312" w:hAnsi="宋体" w:hint="eastAsia"/>
          <w:sz w:val="28"/>
          <w:szCs w:val="28"/>
        </w:rPr>
        <w:t>读书报告：学生在读期间应认真阅读国内外文献100篇以上，写出综述报告，</w:t>
      </w:r>
      <w:r w:rsidR="003234FB">
        <w:rPr>
          <w:rFonts w:ascii="仿宋_GB2312" w:eastAsia="仿宋_GB2312" w:hAnsi="宋体" w:hint="eastAsia"/>
          <w:sz w:val="28"/>
          <w:szCs w:val="28"/>
        </w:rPr>
        <w:t>其中国外文献不少于60篇，综述报告字数不少于5000字，</w:t>
      </w:r>
      <w:r w:rsidR="00131B5F" w:rsidRPr="00094A81">
        <w:rPr>
          <w:rFonts w:ascii="仿宋_GB2312" w:eastAsia="仿宋_GB2312" w:hAnsi="宋体" w:hint="eastAsia"/>
          <w:sz w:val="28"/>
          <w:szCs w:val="28"/>
        </w:rPr>
        <w:t>由导师对研究生阅读文献</w:t>
      </w:r>
      <w:r w:rsidR="003234FB">
        <w:rPr>
          <w:rFonts w:ascii="仿宋_GB2312" w:eastAsia="仿宋_GB2312" w:hAnsi="宋体" w:hint="eastAsia"/>
          <w:sz w:val="28"/>
          <w:szCs w:val="28"/>
        </w:rPr>
        <w:t>和综述报告情况</w:t>
      </w:r>
      <w:r w:rsidR="00131B5F" w:rsidRPr="00094A81">
        <w:rPr>
          <w:rFonts w:ascii="仿宋_GB2312" w:eastAsia="仿宋_GB2312" w:hAnsi="宋体" w:hint="eastAsia"/>
          <w:sz w:val="28"/>
          <w:szCs w:val="28"/>
        </w:rPr>
        <w:t>进行检查。读书报告可结合开题报告进行。</w:t>
      </w:r>
    </w:p>
    <w:p w:rsidR="005D4C8F" w:rsidRPr="00094A81" w:rsidRDefault="00094A81" w:rsidP="00094A81">
      <w:pPr>
        <w:adjustRightInd w:val="0"/>
        <w:snapToGrid w:val="0"/>
        <w:spacing w:line="500" w:lineRule="exact"/>
        <w:ind w:firstLineChars="200" w:firstLine="560"/>
        <w:rPr>
          <w:rFonts w:ascii="仿宋_GB2312" w:eastAsia="仿宋_GB2312" w:hAnsi="宋体"/>
          <w:sz w:val="28"/>
          <w:szCs w:val="28"/>
        </w:rPr>
      </w:pPr>
      <w:r>
        <w:rPr>
          <w:rFonts w:ascii="仿宋_GB2312" w:eastAsia="仿宋_GB2312" w:hAnsi="宋体" w:hint="eastAsia"/>
          <w:sz w:val="28"/>
          <w:szCs w:val="28"/>
        </w:rPr>
        <w:t>2、</w:t>
      </w:r>
      <w:r w:rsidR="00131B5F" w:rsidRPr="00094A81">
        <w:rPr>
          <w:rFonts w:ascii="仿宋_GB2312" w:eastAsia="仿宋_GB2312" w:hAnsi="宋体" w:hint="eastAsia"/>
          <w:sz w:val="28"/>
          <w:szCs w:val="28"/>
        </w:rPr>
        <w:t>学术活动：博士生在论文工作期间每学年至少做一次学术报告；至</w:t>
      </w:r>
      <w:r w:rsidR="00131B5F" w:rsidRPr="00094A81">
        <w:rPr>
          <w:rFonts w:ascii="仿宋_GB2312" w:eastAsia="仿宋_GB2312" w:hAnsi="宋体" w:hint="eastAsia"/>
          <w:sz w:val="28"/>
          <w:szCs w:val="28"/>
        </w:rPr>
        <w:lastRenderedPageBreak/>
        <w:t>少有一次在全国性或国际学术会议上报告自己撰写的论文。博士生在学期间应参加</w:t>
      </w:r>
      <w:r w:rsidR="00131B5F" w:rsidRPr="00094A81">
        <w:rPr>
          <w:rFonts w:ascii="仿宋_GB2312" w:eastAsia="仿宋_GB2312" w:hAnsi="宋体"/>
          <w:sz w:val="28"/>
          <w:szCs w:val="28"/>
        </w:rPr>
        <w:t>30</w:t>
      </w:r>
      <w:r w:rsidR="00131B5F" w:rsidRPr="00094A81">
        <w:rPr>
          <w:rFonts w:ascii="仿宋_GB2312" w:eastAsia="仿宋_GB2312" w:hAnsi="宋体" w:hint="eastAsia"/>
          <w:sz w:val="28"/>
          <w:szCs w:val="28"/>
        </w:rPr>
        <w:t>次以上学术报告，其中至少</w:t>
      </w:r>
      <w:r w:rsidR="00131B5F" w:rsidRPr="00094A81">
        <w:rPr>
          <w:rFonts w:ascii="仿宋_GB2312" w:eastAsia="仿宋_GB2312" w:hAnsi="宋体"/>
          <w:sz w:val="28"/>
          <w:szCs w:val="28"/>
        </w:rPr>
        <w:t>2</w:t>
      </w:r>
      <w:r w:rsidR="00131B5F" w:rsidRPr="00094A81">
        <w:rPr>
          <w:rFonts w:ascii="仿宋_GB2312" w:eastAsia="仿宋_GB2312" w:hAnsi="宋体" w:hint="eastAsia"/>
          <w:sz w:val="28"/>
          <w:szCs w:val="28"/>
        </w:rPr>
        <w:t>次为跨二级学科的学术报告。</w:t>
      </w:r>
    </w:p>
    <w:p w:rsidR="005D4C8F" w:rsidRPr="00094A81" w:rsidRDefault="00094A81" w:rsidP="00094A81">
      <w:pPr>
        <w:adjustRightInd w:val="0"/>
        <w:snapToGrid w:val="0"/>
        <w:spacing w:line="500" w:lineRule="exact"/>
        <w:ind w:firstLineChars="200" w:firstLine="560"/>
        <w:rPr>
          <w:rFonts w:ascii="仿宋_GB2312" w:eastAsia="仿宋_GB2312" w:hAnsi="宋体"/>
          <w:sz w:val="28"/>
          <w:szCs w:val="28"/>
        </w:rPr>
      </w:pPr>
      <w:r>
        <w:rPr>
          <w:rFonts w:ascii="仿宋_GB2312" w:eastAsia="仿宋_GB2312" w:hAnsi="宋体" w:hint="eastAsia"/>
          <w:sz w:val="28"/>
          <w:szCs w:val="28"/>
        </w:rPr>
        <w:t>3、</w:t>
      </w:r>
      <w:r w:rsidR="00131B5F" w:rsidRPr="00094A81">
        <w:rPr>
          <w:rFonts w:ascii="仿宋_GB2312" w:eastAsia="仿宋_GB2312" w:hAnsi="宋体" w:hint="eastAsia"/>
          <w:sz w:val="28"/>
          <w:szCs w:val="28"/>
        </w:rPr>
        <w:t>开题报告：</w:t>
      </w:r>
      <w:r w:rsidR="00A02D6A">
        <w:rPr>
          <w:rFonts w:ascii="仿宋_GB2312" w:eastAsia="仿宋_GB2312" w:hAnsi="宋体" w:hint="eastAsia"/>
          <w:sz w:val="28"/>
          <w:szCs w:val="28"/>
        </w:rPr>
        <w:t>学位论文</w:t>
      </w:r>
      <w:r w:rsidR="00131B5F" w:rsidRPr="00094A81">
        <w:rPr>
          <w:rFonts w:ascii="仿宋_GB2312" w:eastAsia="仿宋_GB2312" w:hAnsi="宋体" w:hint="eastAsia"/>
          <w:sz w:val="28"/>
          <w:szCs w:val="28"/>
        </w:rPr>
        <w:t>开题报告</w:t>
      </w:r>
      <w:r w:rsidR="001719FE">
        <w:rPr>
          <w:rFonts w:ascii="仿宋_GB2312" w:eastAsia="仿宋_GB2312" w:hAnsi="宋体" w:hint="eastAsia"/>
          <w:sz w:val="28"/>
          <w:szCs w:val="28"/>
        </w:rPr>
        <w:t>一般在第</w:t>
      </w:r>
      <w:r w:rsidR="004F3BA3">
        <w:rPr>
          <w:rFonts w:ascii="仿宋_GB2312" w:eastAsia="仿宋_GB2312" w:hAnsi="宋体" w:hint="eastAsia"/>
          <w:sz w:val="28"/>
          <w:szCs w:val="28"/>
        </w:rPr>
        <w:t>一</w:t>
      </w:r>
      <w:r w:rsidR="001719FE">
        <w:rPr>
          <w:rFonts w:ascii="仿宋_GB2312" w:eastAsia="仿宋_GB2312" w:hAnsi="宋体" w:hint="eastAsia"/>
          <w:sz w:val="28"/>
          <w:szCs w:val="28"/>
        </w:rPr>
        <w:t>学年</w:t>
      </w:r>
      <w:r w:rsidR="004F3BA3">
        <w:rPr>
          <w:rFonts w:ascii="仿宋_GB2312" w:eastAsia="仿宋_GB2312" w:hAnsi="宋体" w:hint="eastAsia"/>
          <w:sz w:val="28"/>
          <w:szCs w:val="28"/>
        </w:rPr>
        <w:t>春</w:t>
      </w:r>
      <w:r w:rsidR="001719FE">
        <w:rPr>
          <w:rFonts w:ascii="仿宋_GB2312" w:eastAsia="仿宋_GB2312" w:hAnsi="宋体" w:hint="eastAsia"/>
          <w:sz w:val="28"/>
          <w:szCs w:val="28"/>
        </w:rPr>
        <w:t>季学期进行。其</w:t>
      </w:r>
      <w:r w:rsidR="00131B5F" w:rsidRPr="00094A81">
        <w:rPr>
          <w:rFonts w:ascii="仿宋_GB2312" w:eastAsia="仿宋_GB2312" w:hAnsi="宋体" w:hint="eastAsia"/>
          <w:sz w:val="28"/>
          <w:szCs w:val="28"/>
        </w:rPr>
        <w:t>选题应属于本学科范围。开题报告内容包括学位论文选题的背景意义和依据，与学位论文选题相关的最新成果和发展动态；学位论文的研究内容及拟采取的实施方案，关键技术及难点，预期达到的目标；</w:t>
      </w:r>
      <w:bookmarkStart w:id="5" w:name="_GoBack"/>
      <w:bookmarkEnd w:id="5"/>
      <w:r w:rsidR="00131B5F" w:rsidRPr="00094A81">
        <w:rPr>
          <w:rFonts w:ascii="仿宋_GB2312" w:eastAsia="仿宋_GB2312" w:hAnsi="宋体" w:hint="eastAsia"/>
          <w:sz w:val="28"/>
          <w:szCs w:val="28"/>
        </w:rPr>
        <w:t>学位论文详细工作进度安排和主要参考文献等。</w:t>
      </w:r>
      <w:r w:rsidR="00DC7DDD">
        <w:rPr>
          <w:rFonts w:ascii="仿宋_GB2312" w:eastAsia="仿宋_GB2312" w:hAnsi="宋体" w:hint="eastAsia"/>
          <w:sz w:val="28"/>
          <w:szCs w:val="28"/>
        </w:rPr>
        <w:t>开题报告应由指导小组进行审核</w:t>
      </w:r>
      <w:r w:rsidR="00140334">
        <w:rPr>
          <w:rFonts w:ascii="仿宋_GB2312" w:eastAsia="仿宋_GB2312" w:hAnsi="宋体" w:hint="eastAsia"/>
          <w:sz w:val="28"/>
          <w:szCs w:val="28"/>
        </w:rPr>
        <w:t>。其中</w:t>
      </w:r>
      <w:r w:rsidR="00140334" w:rsidRPr="00140334">
        <w:rPr>
          <w:rFonts w:ascii="仿宋_GB2312" w:eastAsia="仿宋_GB2312" w:hAnsi="宋体"/>
          <w:sz w:val="28"/>
          <w:szCs w:val="28"/>
        </w:rPr>
        <w:t>研究生指导小组是为在研究生培养过程中更好地发挥集体指导作用而形成的一种组织形式。小组成员以研究生指导教师为主，并根据研究生培养目标的要求及其参与的研究任务确定其成员。</w:t>
      </w:r>
    </w:p>
    <w:p w:rsidR="005D4C8F" w:rsidRPr="00094A81" w:rsidRDefault="00094A81" w:rsidP="00094A81">
      <w:pPr>
        <w:adjustRightInd w:val="0"/>
        <w:snapToGrid w:val="0"/>
        <w:spacing w:line="500" w:lineRule="exact"/>
        <w:ind w:firstLineChars="200" w:firstLine="560"/>
        <w:rPr>
          <w:rFonts w:ascii="仿宋_GB2312" w:eastAsia="仿宋_GB2312" w:hAnsi="宋体"/>
          <w:sz w:val="28"/>
          <w:szCs w:val="28"/>
        </w:rPr>
      </w:pPr>
      <w:r>
        <w:rPr>
          <w:rFonts w:ascii="仿宋_GB2312" w:eastAsia="仿宋_GB2312" w:hAnsi="宋体" w:hint="eastAsia"/>
          <w:sz w:val="28"/>
          <w:szCs w:val="28"/>
        </w:rPr>
        <w:t>4、</w:t>
      </w:r>
      <w:r w:rsidR="00131B5F" w:rsidRPr="00094A81">
        <w:rPr>
          <w:rFonts w:ascii="仿宋_GB2312" w:eastAsia="仿宋_GB2312" w:hAnsi="宋体" w:hint="eastAsia"/>
          <w:sz w:val="28"/>
          <w:szCs w:val="28"/>
        </w:rPr>
        <w:t>中期检查：</w:t>
      </w:r>
      <w:r w:rsidR="001719FE">
        <w:rPr>
          <w:rFonts w:ascii="仿宋_GB2312" w:eastAsia="仿宋_GB2312" w:hAnsi="宋体" w:hint="eastAsia"/>
          <w:sz w:val="28"/>
          <w:szCs w:val="28"/>
        </w:rPr>
        <w:t>第二学年春季学期应当对学位论文研究工作开展情况进行</w:t>
      </w:r>
      <w:r w:rsidR="00131B5F" w:rsidRPr="00094A81">
        <w:rPr>
          <w:rFonts w:ascii="仿宋_GB2312" w:eastAsia="仿宋_GB2312" w:hAnsi="宋体" w:hint="eastAsia"/>
          <w:sz w:val="28"/>
          <w:szCs w:val="28"/>
        </w:rPr>
        <w:t>中期检查</w:t>
      </w:r>
      <w:r w:rsidR="001719FE">
        <w:rPr>
          <w:rFonts w:ascii="仿宋_GB2312" w:eastAsia="仿宋_GB2312" w:hAnsi="宋体" w:hint="eastAsia"/>
          <w:sz w:val="28"/>
          <w:szCs w:val="28"/>
        </w:rPr>
        <w:t>，</w:t>
      </w:r>
      <w:r w:rsidR="00131B5F" w:rsidRPr="00094A81">
        <w:rPr>
          <w:rFonts w:ascii="仿宋_GB2312" w:eastAsia="仿宋_GB2312" w:hAnsi="宋体" w:hint="eastAsia"/>
          <w:sz w:val="28"/>
          <w:szCs w:val="28"/>
        </w:rPr>
        <w:t>内容包括检查课程学习的学分是否满足要求，论文研究的进展情况等。对于学位论文中期检查不满足要求的学生，应给予书面警告，并在后期或学位论文答辩中重点督查。</w:t>
      </w:r>
      <w:r w:rsidR="00DC7DDD">
        <w:rPr>
          <w:rFonts w:ascii="仿宋_GB2312" w:eastAsia="仿宋_GB2312" w:hAnsi="宋体" w:hint="eastAsia"/>
          <w:sz w:val="28"/>
          <w:szCs w:val="28"/>
        </w:rPr>
        <w:t>中期检查应由指导教师进行审核。</w:t>
      </w:r>
    </w:p>
    <w:p w:rsidR="005D4C8F" w:rsidRPr="00094A81" w:rsidRDefault="00094A81" w:rsidP="00094A81">
      <w:pPr>
        <w:adjustRightInd w:val="0"/>
        <w:snapToGrid w:val="0"/>
        <w:spacing w:line="500" w:lineRule="exact"/>
        <w:ind w:firstLineChars="200" w:firstLine="560"/>
        <w:rPr>
          <w:rFonts w:ascii="仿宋_GB2312" w:eastAsia="仿宋_GB2312" w:hAnsi="宋体"/>
          <w:sz w:val="28"/>
          <w:szCs w:val="28"/>
        </w:rPr>
      </w:pPr>
      <w:r>
        <w:rPr>
          <w:rFonts w:ascii="仿宋_GB2312" w:eastAsia="仿宋_GB2312" w:hAnsi="宋体" w:hint="eastAsia"/>
          <w:sz w:val="28"/>
          <w:szCs w:val="28"/>
        </w:rPr>
        <w:t>5、</w:t>
      </w:r>
      <w:r w:rsidR="00131B5F" w:rsidRPr="00094A81">
        <w:rPr>
          <w:rFonts w:ascii="仿宋_GB2312" w:eastAsia="仿宋_GB2312" w:hAnsi="宋体" w:hint="eastAsia"/>
          <w:sz w:val="28"/>
          <w:szCs w:val="28"/>
        </w:rPr>
        <w:t>实践</w:t>
      </w:r>
      <w:r w:rsidR="00F90C4E">
        <w:rPr>
          <w:rFonts w:ascii="仿宋_GB2312" w:eastAsia="仿宋_GB2312" w:hAnsi="宋体" w:hint="eastAsia"/>
          <w:sz w:val="28"/>
          <w:szCs w:val="28"/>
        </w:rPr>
        <w:t>环节：要求全日制博士生按照学校的相关规定承担学院组织的助教工作，以协助教师完成教学工作，包括但不限于批改作业，习题课等任务。</w:t>
      </w:r>
    </w:p>
    <w:p w:rsidR="005D4C8F" w:rsidRPr="00094A81" w:rsidRDefault="00094A81" w:rsidP="00094A81">
      <w:pPr>
        <w:adjustRightInd w:val="0"/>
        <w:snapToGrid w:val="0"/>
        <w:spacing w:line="500" w:lineRule="exact"/>
        <w:ind w:firstLineChars="200" w:firstLine="560"/>
        <w:rPr>
          <w:rFonts w:ascii="仿宋_GB2312" w:eastAsia="仿宋_GB2312" w:hAnsi="宋体"/>
          <w:sz w:val="28"/>
          <w:szCs w:val="28"/>
        </w:rPr>
      </w:pPr>
      <w:r>
        <w:rPr>
          <w:rFonts w:ascii="仿宋_GB2312" w:eastAsia="仿宋_GB2312" w:hAnsi="宋体" w:hint="eastAsia"/>
          <w:sz w:val="28"/>
          <w:szCs w:val="28"/>
        </w:rPr>
        <w:t>6、</w:t>
      </w:r>
      <w:r w:rsidR="00131B5F" w:rsidRPr="00094A81">
        <w:rPr>
          <w:rFonts w:ascii="仿宋_GB2312" w:eastAsia="仿宋_GB2312" w:hAnsi="宋体" w:hint="eastAsia"/>
          <w:sz w:val="28"/>
          <w:szCs w:val="28"/>
        </w:rPr>
        <w:t>论文预答辩：</w:t>
      </w:r>
      <w:r w:rsidR="001719FE">
        <w:rPr>
          <w:rFonts w:ascii="仿宋_GB2312" w:eastAsia="仿宋_GB2312" w:hAnsi="宋体" w:hint="eastAsia"/>
          <w:sz w:val="28"/>
          <w:szCs w:val="28"/>
        </w:rPr>
        <w:t>论文工作基本完成后，申请论文答辩前，</w:t>
      </w:r>
      <w:r w:rsidR="00131B5F" w:rsidRPr="00094A81">
        <w:rPr>
          <w:rFonts w:ascii="仿宋_GB2312" w:eastAsia="仿宋_GB2312" w:hAnsi="宋体" w:hint="eastAsia"/>
          <w:sz w:val="28"/>
          <w:szCs w:val="28"/>
        </w:rPr>
        <w:t>由指导小组组织预答辩，决定是否进入后续阶段。</w:t>
      </w:r>
    </w:p>
    <w:p w:rsidR="005D4C8F" w:rsidRPr="00094A81" w:rsidRDefault="00094A81" w:rsidP="00094A81">
      <w:pPr>
        <w:adjustRightInd w:val="0"/>
        <w:snapToGrid w:val="0"/>
        <w:spacing w:line="500" w:lineRule="exact"/>
        <w:ind w:firstLineChars="200" w:firstLine="560"/>
        <w:rPr>
          <w:rFonts w:ascii="仿宋_GB2312" w:eastAsia="仿宋_GB2312" w:hAnsi="宋体"/>
          <w:sz w:val="28"/>
          <w:szCs w:val="28"/>
        </w:rPr>
      </w:pPr>
      <w:r>
        <w:rPr>
          <w:rFonts w:ascii="仿宋_GB2312" w:eastAsia="仿宋_GB2312" w:hAnsi="宋体" w:hint="eastAsia"/>
          <w:sz w:val="28"/>
          <w:szCs w:val="28"/>
        </w:rPr>
        <w:t>7、</w:t>
      </w:r>
      <w:r w:rsidR="00131B5F" w:rsidRPr="00094A81">
        <w:rPr>
          <w:rFonts w:ascii="仿宋_GB2312" w:eastAsia="仿宋_GB2312" w:hAnsi="宋体" w:hint="eastAsia"/>
          <w:sz w:val="28"/>
          <w:szCs w:val="28"/>
        </w:rPr>
        <w:t>论文评阅：按中山大学《学位与研究生教育工作手册》有关规定执行。</w:t>
      </w:r>
    </w:p>
    <w:p w:rsidR="005D4C8F" w:rsidRPr="00094A81" w:rsidRDefault="00094A81" w:rsidP="00094A81">
      <w:pPr>
        <w:adjustRightInd w:val="0"/>
        <w:snapToGrid w:val="0"/>
        <w:spacing w:line="500" w:lineRule="exact"/>
        <w:ind w:firstLineChars="200" w:firstLine="560"/>
        <w:rPr>
          <w:rFonts w:ascii="仿宋_GB2312" w:eastAsia="仿宋_GB2312" w:hAnsi="宋体"/>
          <w:sz w:val="28"/>
          <w:szCs w:val="28"/>
        </w:rPr>
      </w:pPr>
      <w:r>
        <w:rPr>
          <w:rFonts w:ascii="仿宋_GB2312" w:eastAsia="仿宋_GB2312" w:hAnsi="宋体" w:hint="eastAsia"/>
          <w:sz w:val="28"/>
          <w:szCs w:val="28"/>
        </w:rPr>
        <w:t>8、</w:t>
      </w:r>
      <w:r w:rsidR="00131B5F" w:rsidRPr="00094A81">
        <w:rPr>
          <w:rFonts w:ascii="仿宋_GB2312" w:eastAsia="仿宋_GB2312" w:hAnsi="宋体" w:hint="eastAsia"/>
          <w:sz w:val="28"/>
          <w:szCs w:val="28"/>
        </w:rPr>
        <w:t>论文答辩：</w:t>
      </w:r>
      <w:r w:rsidR="00DC7DDD" w:rsidRPr="00DC7DDD">
        <w:rPr>
          <w:rFonts w:ascii="仿宋_GB2312" w:eastAsia="仿宋_GB2312" w:hAnsi="宋体"/>
          <w:sz w:val="28"/>
          <w:szCs w:val="28"/>
        </w:rPr>
        <w:t>学位论文的答辩时间由培养单位学位审议机构会同院系、教研室与指导教师共同确定，并报研究生院批准。</w:t>
      </w:r>
      <w:r w:rsidR="00DC7DDD">
        <w:rPr>
          <w:rFonts w:ascii="仿宋_GB2312" w:eastAsia="仿宋_GB2312" w:hAnsi="宋体"/>
          <w:sz w:val="28"/>
          <w:szCs w:val="28"/>
        </w:rPr>
        <w:t>其它事项</w:t>
      </w:r>
      <w:r w:rsidR="00131B5F" w:rsidRPr="00094A81">
        <w:rPr>
          <w:rFonts w:ascii="仿宋_GB2312" w:eastAsia="仿宋_GB2312" w:hAnsi="宋体" w:hint="eastAsia"/>
          <w:sz w:val="28"/>
          <w:szCs w:val="28"/>
        </w:rPr>
        <w:t>按中山大学《学位与研究生教育工作手册》有关规定执行。</w:t>
      </w:r>
    </w:p>
    <w:p w:rsidR="005D4C8F" w:rsidRPr="00A51D29" w:rsidRDefault="00131B5F" w:rsidP="00E43723">
      <w:pPr>
        <w:widowControl/>
        <w:spacing w:beforeLines="100" w:before="312" w:afterLines="50" w:after="156" w:line="500" w:lineRule="exact"/>
        <w:rPr>
          <w:rFonts w:eastAsia="仿宋_GB2312"/>
          <w:b/>
          <w:kern w:val="0"/>
          <w:sz w:val="28"/>
        </w:rPr>
      </w:pPr>
      <w:r w:rsidRPr="00A51D29">
        <w:rPr>
          <w:rFonts w:eastAsia="仿宋_GB2312" w:hint="eastAsia"/>
          <w:b/>
          <w:kern w:val="0"/>
          <w:sz w:val="28"/>
        </w:rPr>
        <w:t>八、学位论文</w:t>
      </w:r>
    </w:p>
    <w:p w:rsidR="00A108A7" w:rsidRDefault="00A57D1D" w:rsidP="00A108A7">
      <w:pPr>
        <w:adjustRightInd w:val="0"/>
        <w:snapToGrid w:val="0"/>
        <w:spacing w:line="500" w:lineRule="exact"/>
        <w:ind w:firstLineChars="200" w:firstLine="560"/>
        <w:rPr>
          <w:rFonts w:ascii="仿宋_GB2312" w:eastAsia="仿宋_GB2312" w:hAnsi="宋体"/>
          <w:sz w:val="28"/>
          <w:szCs w:val="28"/>
        </w:rPr>
      </w:pPr>
      <w:r>
        <w:rPr>
          <w:rFonts w:ascii="仿宋_GB2312" w:eastAsia="仿宋_GB2312" w:hAnsi="宋体"/>
          <w:sz w:val="28"/>
          <w:szCs w:val="28"/>
        </w:rPr>
        <w:t>1、</w:t>
      </w:r>
      <w:r w:rsidR="00A108A7" w:rsidRPr="00FC1524">
        <w:rPr>
          <w:rFonts w:ascii="仿宋_GB2312" w:eastAsia="仿宋_GB2312" w:hAnsi="宋体"/>
          <w:sz w:val="28"/>
          <w:szCs w:val="28"/>
        </w:rPr>
        <w:t>博士学位论文应具有较高的创新性及学术水平，除满足学校的基本要求外，在攻读学位期间，博士生发表的学术成果的质量及数量必须满足</w:t>
      </w:r>
      <w:r w:rsidR="00A108A7" w:rsidRPr="00FC1524">
        <w:rPr>
          <w:rFonts w:ascii="仿宋_GB2312" w:eastAsia="仿宋_GB2312" w:hAnsi="宋体"/>
          <w:sz w:val="28"/>
          <w:szCs w:val="28"/>
        </w:rPr>
        <w:lastRenderedPageBreak/>
        <w:t>学院相关规定的要求。</w:t>
      </w:r>
    </w:p>
    <w:p w:rsidR="008C2156" w:rsidRDefault="00A57D1D" w:rsidP="00A108A7">
      <w:pPr>
        <w:adjustRightInd w:val="0"/>
        <w:snapToGrid w:val="0"/>
        <w:spacing w:line="500" w:lineRule="exact"/>
        <w:ind w:firstLineChars="200" w:firstLine="560"/>
        <w:rPr>
          <w:rFonts w:ascii="仿宋_GB2312" w:eastAsia="仿宋_GB2312" w:hAnsi="宋体"/>
          <w:sz w:val="28"/>
          <w:szCs w:val="28"/>
        </w:rPr>
      </w:pPr>
      <w:r>
        <w:rPr>
          <w:rFonts w:ascii="仿宋_GB2312" w:eastAsia="仿宋_GB2312" w:hAnsi="宋体"/>
          <w:sz w:val="28"/>
          <w:szCs w:val="28"/>
        </w:rPr>
        <w:t>2、</w:t>
      </w:r>
      <w:r w:rsidR="008C2156">
        <w:rPr>
          <w:rFonts w:ascii="仿宋_GB2312" w:eastAsia="仿宋_GB2312" w:hAnsi="宋体"/>
          <w:sz w:val="28"/>
          <w:szCs w:val="28"/>
        </w:rPr>
        <w:t>根据学校2014年6月修订的《中山大学关于博士生发表学术论文的具体规定》，学校</w:t>
      </w:r>
      <w:r w:rsidR="008C2156" w:rsidRPr="008C2156">
        <w:rPr>
          <w:rFonts w:ascii="仿宋_GB2312" w:eastAsia="仿宋_GB2312" w:hAnsi="宋体"/>
          <w:sz w:val="28"/>
          <w:szCs w:val="28"/>
        </w:rPr>
        <w:t>应用与工程学科学位分委员会的规定</w:t>
      </w:r>
      <w:r w:rsidR="008C2156">
        <w:rPr>
          <w:rFonts w:ascii="仿宋_GB2312" w:eastAsia="仿宋_GB2312" w:hAnsi="宋体"/>
          <w:sz w:val="28"/>
          <w:szCs w:val="28"/>
        </w:rPr>
        <w:t>如下：</w:t>
      </w:r>
    </w:p>
    <w:p w:rsidR="008C2156" w:rsidRDefault="00A57D1D" w:rsidP="00A108A7">
      <w:pPr>
        <w:adjustRightInd w:val="0"/>
        <w:snapToGrid w:val="0"/>
        <w:spacing w:line="500" w:lineRule="exact"/>
        <w:ind w:firstLineChars="200" w:firstLine="560"/>
        <w:rPr>
          <w:rFonts w:ascii="仿宋_GB2312" w:eastAsia="仿宋_GB2312" w:hAnsi="宋体"/>
          <w:sz w:val="28"/>
          <w:szCs w:val="28"/>
        </w:rPr>
      </w:pPr>
      <w:r>
        <w:rPr>
          <w:rFonts w:ascii="仿宋_GB2312" w:eastAsia="仿宋_GB2312" w:hAnsi="宋体"/>
          <w:sz w:val="28"/>
          <w:szCs w:val="28"/>
        </w:rPr>
        <w:t>（一）</w:t>
      </w:r>
      <w:r w:rsidR="008C2156">
        <w:rPr>
          <w:rFonts w:ascii="仿宋_GB2312" w:eastAsia="仿宋_GB2312" w:hAnsi="宋体"/>
          <w:sz w:val="28"/>
          <w:szCs w:val="28"/>
        </w:rPr>
        <w:t>、博士生需满足以下学术论文和成果要求之一:</w:t>
      </w:r>
    </w:p>
    <w:p w:rsidR="008C2156" w:rsidRDefault="008C2156" w:rsidP="00A108A7">
      <w:pPr>
        <w:adjustRightInd w:val="0"/>
        <w:snapToGrid w:val="0"/>
        <w:spacing w:line="500" w:lineRule="exact"/>
        <w:ind w:firstLineChars="200" w:firstLine="560"/>
        <w:rPr>
          <w:rFonts w:ascii="仿宋_GB2312" w:eastAsia="仿宋_GB2312" w:hAnsi="宋体"/>
          <w:sz w:val="28"/>
          <w:szCs w:val="28"/>
        </w:rPr>
      </w:pPr>
      <w:r w:rsidRPr="008C2156">
        <w:rPr>
          <w:rFonts w:ascii="仿宋_GB2312" w:eastAsia="仿宋_GB2312" w:hAnsi="宋体"/>
          <w:sz w:val="28"/>
          <w:szCs w:val="28"/>
        </w:rPr>
        <w:t>（１） 有获得授权的国内外发明专利及在国内核心期刊发</w:t>
      </w:r>
      <w:r>
        <w:rPr>
          <w:rFonts w:ascii="仿宋_GB2312" w:eastAsia="仿宋_GB2312" w:hAnsi="宋体"/>
          <w:sz w:val="28"/>
          <w:szCs w:val="28"/>
        </w:rPr>
        <w:t>表学术论文</w:t>
      </w:r>
      <w:r>
        <w:rPr>
          <w:rFonts w:ascii="仿宋_GB2312" w:eastAsia="仿宋_GB2312" w:hAnsi="宋体" w:hint="eastAsia"/>
          <w:sz w:val="28"/>
          <w:szCs w:val="28"/>
        </w:rPr>
        <w:t>;</w:t>
      </w:r>
    </w:p>
    <w:p w:rsidR="008C2156" w:rsidRDefault="008C2156" w:rsidP="00A108A7">
      <w:pPr>
        <w:adjustRightInd w:val="0"/>
        <w:snapToGrid w:val="0"/>
        <w:spacing w:line="500" w:lineRule="exact"/>
        <w:ind w:firstLineChars="200" w:firstLine="560"/>
        <w:rPr>
          <w:rFonts w:ascii="仿宋_GB2312" w:eastAsia="仿宋_GB2312" w:hAnsi="宋体"/>
          <w:sz w:val="28"/>
          <w:szCs w:val="28"/>
        </w:rPr>
      </w:pPr>
      <w:r w:rsidRPr="008C2156">
        <w:rPr>
          <w:rFonts w:ascii="仿宋_GB2312" w:eastAsia="仿宋_GB2312" w:hAnsi="宋体"/>
          <w:sz w:val="28"/>
          <w:szCs w:val="28"/>
        </w:rPr>
        <w:t>（２） 有已经公开的国内外发明专利及在</w:t>
      </w:r>
      <w:r>
        <w:rPr>
          <w:rFonts w:ascii="仿宋_GB2312" w:eastAsia="仿宋_GB2312" w:hAnsi="宋体" w:hint="eastAsia"/>
          <w:sz w:val="28"/>
          <w:szCs w:val="28"/>
        </w:rPr>
        <w:t>S</w:t>
      </w:r>
      <w:r>
        <w:rPr>
          <w:rFonts w:ascii="仿宋_GB2312" w:eastAsia="仿宋_GB2312" w:hAnsi="宋体"/>
          <w:sz w:val="28"/>
          <w:szCs w:val="28"/>
        </w:rPr>
        <w:t>CI,SCIE,EI</w:t>
      </w:r>
      <w:r w:rsidRPr="008C2156">
        <w:rPr>
          <w:rFonts w:ascii="仿宋_GB2312" w:eastAsia="仿宋_GB2312" w:hAnsi="宋体"/>
          <w:sz w:val="28"/>
          <w:szCs w:val="28"/>
        </w:rPr>
        <w:t>收录的期刊源刊物发表学术论文；</w:t>
      </w:r>
    </w:p>
    <w:p w:rsidR="008C2156" w:rsidRDefault="008C2156" w:rsidP="00A108A7">
      <w:pPr>
        <w:adjustRightInd w:val="0"/>
        <w:snapToGrid w:val="0"/>
        <w:spacing w:line="500" w:lineRule="exact"/>
        <w:ind w:firstLineChars="200" w:firstLine="560"/>
        <w:rPr>
          <w:rFonts w:ascii="仿宋_GB2312" w:eastAsia="仿宋_GB2312" w:hAnsi="宋体"/>
          <w:sz w:val="28"/>
          <w:szCs w:val="28"/>
        </w:rPr>
      </w:pPr>
      <w:r w:rsidRPr="008C2156">
        <w:rPr>
          <w:rFonts w:ascii="仿宋_GB2312" w:eastAsia="仿宋_GB2312" w:hAnsi="宋体"/>
          <w:sz w:val="28"/>
          <w:szCs w:val="28"/>
        </w:rPr>
        <w:t>（３） 在重要的</w:t>
      </w:r>
      <w:r>
        <w:rPr>
          <w:rFonts w:ascii="仿宋_GB2312" w:eastAsia="仿宋_GB2312" w:hAnsi="宋体"/>
          <w:sz w:val="28"/>
          <w:szCs w:val="28"/>
        </w:rPr>
        <w:t>SCI</w:t>
      </w:r>
      <w:r w:rsidRPr="008C2156">
        <w:rPr>
          <w:rFonts w:ascii="仿宋_GB2312" w:eastAsia="仿宋_GB2312" w:hAnsi="宋体"/>
          <w:sz w:val="28"/>
          <w:szCs w:val="28"/>
        </w:rPr>
        <w:t>收录的期刊源刊物发表学术论文。</w:t>
      </w:r>
    </w:p>
    <w:p w:rsidR="008C2156" w:rsidRDefault="00A57D1D" w:rsidP="00A108A7">
      <w:pPr>
        <w:adjustRightInd w:val="0"/>
        <w:snapToGrid w:val="0"/>
        <w:spacing w:line="500" w:lineRule="exact"/>
        <w:ind w:firstLineChars="200" w:firstLine="560"/>
        <w:rPr>
          <w:rFonts w:ascii="仿宋_GB2312" w:eastAsia="仿宋_GB2312" w:hAnsi="宋体"/>
          <w:sz w:val="28"/>
          <w:szCs w:val="28"/>
        </w:rPr>
      </w:pPr>
      <w:r>
        <w:rPr>
          <w:rFonts w:ascii="仿宋_GB2312" w:eastAsia="仿宋_GB2312" w:hAnsi="宋体"/>
          <w:sz w:val="28"/>
          <w:szCs w:val="28"/>
        </w:rPr>
        <w:t>（二）</w:t>
      </w:r>
      <w:r w:rsidR="008C2156" w:rsidRPr="008C2156">
        <w:rPr>
          <w:rFonts w:ascii="仿宋_GB2312" w:eastAsia="仿宋_GB2312" w:hAnsi="宋体"/>
          <w:sz w:val="28"/>
          <w:szCs w:val="28"/>
        </w:rPr>
        <w:t>、</w:t>
      </w:r>
      <w:r w:rsidR="008C2156" w:rsidRPr="008C2156">
        <w:rPr>
          <w:rFonts w:ascii="仿宋_GB2312" w:eastAsia="仿宋_GB2312" w:hAnsi="宋体"/>
          <w:sz w:val="28"/>
          <w:szCs w:val="28"/>
        </w:rPr>
        <w:t>刊物范围：由各培养单位学位审议机构确定发表学术中山大学关于博士生发表学术论文的具体规定论文的刊物目录，经学位分委员会审议通过，报研究生院备案。</w:t>
      </w:r>
    </w:p>
    <w:p w:rsidR="008C2156" w:rsidRDefault="00A57D1D" w:rsidP="008C2156">
      <w:pPr>
        <w:adjustRightInd w:val="0"/>
        <w:snapToGrid w:val="0"/>
        <w:spacing w:line="500" w:lineRule="exact"/>
        <w:ind w:firstLineChars="200" w:firstLine="560"/>
        <w:rPr>
          <w:rFonts w:ascii="仿宋_GB2312" w:eastAsia="仿宋_GB2312" w:hAnsi="宋体"/>
          <w:sz w:val="28"/>
          <w:szCs w:val="28"/>
        </w:rPr>
      </w:pPr>
      <w:r>
        <w:rPr>
          <w:rFonts w:ascii="仿宋_GB2312" w:eastAsia="仿宋_GB2312" w:hAnsi="宋体"/>
          <w:sz w:val="28"/>
          <w:szCs w:val="28"/>
        </w:rPr>
        <w:t>（三）</w:t>
      </w:r>
      <w:r w:rsidR="008C2156">
        <w:rPr>
          <w:rFonts w:ascii="仿宋_GB2312" w:eastAsia="仿宋_GB2312" w:hAnsi="宋体"/>
          <w:sz w:val="28"/>
          <w:szCs w:val="28"/>
        </w:rPr>
        <w:t>、</w:t>
      </w:r>
      <w:r w:rsidR="008C2156" w:rsidRPr="008C2156">
        <w:rPr>
          <w:rFonts w:ascii="仿宋_GB2312" w:eastAsia="仿宋_GB2312" w:hAnsi="宋体"/>
          <w:sz w:val="28"/>
          <w:szCs w:val="28"/>
        </w:rPr>
        <w:t>学术论文</w:t>
      </w:r>
      <w:proofErr w:type="gramStart"/>
      <w:r w:rsidR="008C2156" w:rsidRPr="008C2156">
        <w:rPr>
          <w:rFonts w:ascii="仿宋_GB2312" w:eastAsia="仿宋_GB2312" w:hAnsi="宋体"/>
          <w:sz w:val="28"/>
          <w:szCs w:val="28"/>
        </w:rPr>
        <w:t>需正式</w:t>
      </w:r>
      <w:proofErr w:type="gramEnd"/>
      <w:r w:rsidR="008C2156" w:rsidRPr="008C2156">
        <w:rPr>
          <w:rFonts w:ascii="仿宋_GB2312" w:eastAsia="仿宋_GB2312" w:hAnsi="宋体"/>
          <w:sz w:val="28"/>
          <w:szCs w:val="28"/>
        </w:rPr>
        <w:t>刊出或</w:t>
      </w:r>
      <w:proofErr w:type="gramStart"/>
      <w:r w:rsidR="008C2156" w:rsidRPr="008C2156">
        <w:rPr>
          <w:rFonts w:ascii="仿宋_GB2312" w:eastAsia="仿宋_GB2312" w:hAnsi="宋体"/>
          <w:sz w:val="28"/>
          <w:szCs w:val="28"/>
        </w:rPr>
        <w:t>附正式</w:t>
      </w:r>
      <w:proofErr w:type="gramEnd"/>
      <w:r w:rsidR="008C2156" w:rsidRPr="008C2156">
        <w:rPr>
          <w:rFonts w:ascii="仿宋_GB2312" w:eastAsia="仿宋_GB2312" w:hAnsi="宋体"/>
          <w:sz w:val="28"/>
          <w:szCs w:val="28"/>
        </w:rPr>
        <w:t>录用通知；专利的专利权人须为中山大学，发明人排名应是指导教师第一、 博士生第二， 或博士生排名第一。</w:t>
      </w:r>
    </w:p>
    <w:p w:rsidR="008C2156" w:rsidRDefault="00A57D1D" w:rsidP="008C2156">
      <w:pPr>
        <w:adjustRightInd w:val="0"/>
        <w:snapToGrid w:val="0"/>
        <w:spacing w:line="500" w:lineRule="exact"/>
        <w:ind w:firstLineChars="200" w:firstLine="560"/>
        <w:rPr>
          <w:rFonts w:ascii="仿宋_GB2312" w:eastAsia="仿宋_GB2312" w:hAnsi="宋体"/>
          <w:sz w:val="28"/>
          <w:szCs w:val="28"/>
        </w:rPr>
      </w:pPr>
      <w:r>
        <w:rPr>
          <w:rFonts w:ascii="仿宋_GB2312" w:eastAsia="仿宋_GB2312" w:hAnsi="宋体"/>
          <w:sz w:val="28"/>
          <w:szCs w:val="28"/>
        </w:rPr>
        <w:t>（四）、</w:t>
      </w:r>
      <w:r w:rsidR="008C2156" w:rsidRPr="008C2156">
        <w:rPr>
          <w:rFonts w:ascii="仿宋_GB2312" w:eastAsia="仿宋_GB2312" w:hAnsi="宋体"/>
          <w:sz w:val="28"/>
          <w:szCs w:val="28"/>
        </w:rPr>
        <w:t>学术论文和发明专利必须属于学位论文的部分内容</w:t>
      </w:r>
      <w:r w:rsidR="008C2156">
        <w:rPr>
          <w:rFonts w:ascii="仿宋_GB2312" w:eastAsia="仿宋_GB2312" w:hAnsi="宋体"/>
          <w:sz w:val="28"/>
          <w:szCs w:val="28"/>
        </w:rPr>
        <w:t>。</w:t>
      </w:r>
    </w:p>
    <w:p w:rsidR="008C2156" w:rsidRPr="00294609" w:rsidRDefault="00A57D1D" w:rsidP="00294609">
      <w:pPr>
        <w:adjustRightInd w:val="0"/>
        <w:snapToGrid w:val="0"/>
        <w:spacing w:line="500" w:lineRule="exact"/>
        <w:ind w:firstLineChars="200" w:firstLine="560"/>
        <w:rPr>
          <w:rFonts w:ascii="仿宋_GB2312" w:eastAsia="仿宋_GB2312" w:hAnsi="宋体"/>
          <w:sz w:val="28"/>
          <w:szCs w:val="28"/>
        </w:rPr>
      </w:pPr>
      <w:r>
        <w:rPr>
          <w:rFonts w:ascii="仿宋_GB2312" w:eastAsia="仿宋_GB2312" w:hAnsi="宋体"/>
          <w:sz w:val="28"/>
          <w:szCs w:val="28"/>
        </w:rPr>
        <w:t>3、</w:t>
      </w:r>
      <w:r w:rsidR="008C2156">
        <w:rPr>
          <w:rFonts w:ascii="仿宋_GB2312" w:eastAsia="仿宋_GB2312" w:hAnsi="宋体"/>
          <w:sz w:val="28"/>
          <w:szCs w:val="28"/>
        </w:rPr>
        <w:t>根据</w:t>
      </w:r>
      <w:r w:rsidR="00294609">
        <w:rPr>
          <w:rFonts w:ascii="仿宋_GB2312" w:eastAsia="仿宋_GB2312" w:hAnsi="宋体"/>
          <w:sz w:val="28"/>
          <w:szCs w:val="28"/>
        </w:rPr>
        <w:t>2017年</w:t>
      </w:r>
      <w:r w:rsidR="008C2156">
        <w:rPr>
          <w:rFonts w:ascii="仿宋_GB2312" w:eastAsia="仿宋_GB2312" w:hAnsi="宋体"/>
          <w:sz w:val="28"/>
          <w:szCs w:val="28"/>
        </w:rPr>
        <w:t>《数据科学与计算机学院</w:t>
      </w:r>
      <w:r w:rsidR="00294609" w:rsidRPr="00294609">
        <w:rPr>
          <w:rFonts w:ascii="仿宋_GB2312" w:eastAsia="仿宋_GB2312" w:hAnsi="宋体"/>
          <w:sz w:val="28"/>
          <w:szCs w:val="28"/>
        </w:rPr>
        <w:t>研究生申请学位所需学术成果的具体规定</w:t>
      </w:r>
      <w:r w:rsidR="00294609">
        <w:rPr>
          <w:rFonts w:ascii="仿宋_GB2312" w:eastAsia="仿宋_GB2312" w:hAnsi="宋体"/>
          <w:sz w:val="28"/>
          <w:szCs w:val="28"/>
        </w:rPr>
        <w:t>（</w:t>
      </w:r>
      <w:r w:rsidR="00294609">
        <w:rPr>
          <w:rFonts w:ascii="仿宋_GB2312" w:eastAsia="仿宋_GB2312" w:hAnsi="宋体" w:hint="eastAsia"/>
          <w:sz w:val="28"/>
          <w:szCs w:val="28"/>
        </w:rPr>
        <w:t>征求意见稿</w:t>
      </w:r>
      <w:r w:rsidR="00294609">
        <w:rPr>
          <w:rFonts w:ascii="仿宋_GB2312" w:eastAsia="仿宋_GB2312" w:hAnsi="宋体"/>
          <w:sz w:val="28"/>
          <w:szCs w:val="28"/>
        </w:rPr>
        <w:t>）》，博士研究生</w:t>
      </w:r>
      <w:r w:rsidR="00294609" w:rsidRPr="00294609">
        <w:rPr>
          <w:rFonts w:ascii="仿宋_GB2312" w:eastAsia="仿宋_GB2312" w:hAnsi="宋体" w:hint="cs"/>
          <w:sz w:val="28"/>
          <w:szCs w:val="28"/>
        </w:rPr>
        <w:t>学术成果得分不少于</w:t>
      </w:r>
      <w:r w:rsidR="00294609" w:rsidRPr="00294609">
        <w:rPr>
          <w:rFonts w:ascii="仿宋_GB2312" w:eastAsia="仿宋_GB2312" w:hAnsi="宋体"/>
          <w:sz w:val="28"/>
          <w:szCs w:val="28"/>
        </w:rPr>
        <w:t>12分（仅A类和B类成果列入计分）。</w:t>
      </w:r>
      <w:r w:rsidR="00294609">
        <w:rPr>
          <w:rFonts w:ascii="仿宋_GB2312" w:eastAsia="仿宋_GB2312" w:hAnsi="宋体"/>
          <w:sz w:val="28"/>
          <w:szCs w:val="28"/>
        </w:rPr>
        <w:t>其中：</w:t>
      </w:r>
    </w:p>
    <w:p w:rsidR="00294609" w:rsidRPr="00294609" w:rsidRDefault="00A57D1D" w:rsidP="00A57D1D">
      <w:pPr>
        <w:pStyle w:val="af2"/>
        <w:ind w:left="840" w:firstLine="0"/>
        <w:rPr>
          <w:rFonts w:ascii="仿宋_GB2312" w:eastAsia="仿宋_GB2312" w:hAnsi="宋体" w:cs="Times New Roman" w:hint="default"/>
          <w:color w:val="auto"/>
          <w:sz w:val="28"/>
          <w:szCs w:val="28"/>
          <w:bdr w:val="none" w:sz="0" w:space="0" w:color="auto"/>
        </w:rPr>
      </w:pPr>
      <w:r>
        <w:rPr>
          <w:rFonts w:ascii="仿宋_GB2312" w:eastAsia="仿宋_GB2312" w:hAnsi="宋体" w:cs="Times New Roman" w:hint="default"/>
          <w:color w:val="auto"/>
          <w:sz w:val="28"/>
          <w:szCs w:val="28"/>
          <w:bdr w:val="none" w:sz="0" w:space="0" w:color="auto"/>
        </w:rPr>
        <w:t>（一）、</w:t>
      </w:r>
      <w:r w:rsidR="00294609" w:rsidRPr="00294609">
        <w:rPr>
          <w:rFonts w:ascii="仿宋_GB2312" w:eastAsia="仿宋_GB2312" w:hAnsi="宋体" w:cs="Times New Roman" w:hint="default"/>
          <w:color w:val="auto"/>
          <w:sz w:val="28"/>
          <w:szCs w:val="28"/>
          <w:bdr w:val="none" w:sz="0" w:space="0" w:color="auto"/>
        </w:rPr>
        <w:t>A类（8分）</w:t>
      </w:r>
      <w:r w:rsidR="00294609" w:rsidRPr="00294609">
        <w:rPr>
          <w:rFonts w:ascii="仿宋_GB2312" w:eastAsia="仿宋_GB2312" w:hAnsi="宋体" w:cs="Times New Roman"/>
          <w:color w:val="auto"/>
          <w:sz w:val="28"/>
          <w:szCs w:val="28"/>
          <w:bdr w:val="none" w:sz="0" w:space="0" w:color="auto"/>
        </w:rPr>
        <w:t>：</w:t>
      </w:r>
      <w:r w:rsidR="00294609" w:rsidRPr="00294609">
        <w:rPr>
          <w:rFonts w:ascii="仿宋_GB2312" w:eastAsia="仿宋_GB2312" w:hAnsi="宋体" w:cs="Times New Roman" w:hint="default"/>
          <w:color w:val="auto"/>
          <w:sz w:val="28"/>
          <w:szCs w:val="28"/>
          <w:bdr w:val="none" w:sz="0" w:space="0" w:color="auto"/>
        </w:rPr>
        <w:t>CCF A类论文</w:t>
      </w:r>
      <w:r w:rsidR="00294609" w:rsidRPr="00294609">
        <w:rPr>
          <w:rFonts w:ascii="仿宋_GB2312" w:eastAsia="仿宋_GB2312" w:hAnsi="宋体" w:cs="Times New Roman"/>
          <w:color w:val="auto"/>
          <w:sz w:val="28"/>
          <w:szCs w:val="28"/>
          <w:bdr w:val="none" w:sz="0" w:space="0" w:color="auto"/>
        </w:rPr>
        <w:t>、</w:t>
      </w:r>
      <w:r w:rsidR="00294609" w:rsidRPr="00294609">
        <w:rPr>
          <w:rFonts w:ascii="仿宋_GB2312" w:eastAsia="仿宋_GB2312" w:hAnsi="宋体" w:cs="Times New Roman" w:hint="default"/>
          <w:color w:val="auto"/>
          <w:sz w:val="28"/>
          <w:szCs w:val="28"/>
          <w:bdr w:val="none" w:sz="0" w:space="0" w:color="auto"/>
        </w:rPr>
        <w:t>SCI论文（中科院JCR分区1区或2区）</w:t>
      </w:r>
      <w:r w:rsidR="00294609" w:rsidRPr="00294609">
        <w:rPr>
          <w:rFonts w:ascii="仿宋_GB2312" w:eastAsia="仿宋_GB2312" w:hAnsi="宋体" w:cs="Times New Roman"/>
          <w:color w:val="auto"/>
          <w:sz w:val="28"/>
          <w:szCs w:val="28"/>
          <w:bdr w:val="none" w:sz="0" w:space="0" w:color="auto"/>
        </w:rPr>
        <w:t>；</w:t>
      </w:r>
    </w:p>
    <w:p w:rsidR="00294609" w:rsidRPr="00294609" w:rsidRDefault="00A57D1D" w:rsidP="00A57D1D">
      <w:pPr>
        <w:pStyle w:val="af2"/>
        <w:ind w:left="840" w:firstLine="0"/>
        <w:rPr>
          <w:rFonts w:ascii="仿宋_GB2312" w:eastAsia="仿宋_GB2312" w:hAnsi="宋体" w:cs="Times New Roman" w:hint="default"/>
          <w:color w:val="auto"/>
          <w:sz w:val="28"/>
          <w:szCs w:val="28"/>
          <w:bdr w:val="none" w:sz="0" w:space="0" w:color="auto"/>
        </w:rPr>
      </w:pPr>
      <w:r>
        <w:rPr>
          <w:rFonts w:ascii="仿宋_GB2312" w:eastAsia="仿宋_GB2312" w:hAnsi="宋体" w:cs="Times New Roman" w:hint="default"/>
          <w:color w:val="auto"/>
          <w:sz w:val="28"/>
          <w:szCs w:val="28"/>
          <w:bdr w:val="none" w:sz="0" w:space="0" w:color="auto"/>
        </w:rPr>
        <w:t>（二）、</w:t>
      </w:r>
      <w:r w:rsidR="00294609" w:rsidRPr="00294609">
        <w:rPr>
          <w:rFonts w:ascii="仿宋_GB2312" w:eastAsia="仿宋_GB2312" w:hAnsi="宋体" w:cs="Times New Roman" w:hint="default"/>
          <w:color w:val="auto"/>
          <w:sz w:val="28"/>
          <w:szCs w:val="28"/>
          <w:bdr w:val="none" w:sz="0" w:space="0" w:color="auto"/>
        </w:rPr>
        <w:t>B类（4分</w:t>
      </w:r>
      <w:r w:rsidR="00294609" w:rsidRPr="00294609">
        <w:rPr>
          <w:rFonts w:ascii="仿宋_GB2312" w:eastAsia="仿宋_GB2312" w:hAnsi="宋体" w:cs="Times New Roman"/>
          <w:color w:val="auto"/>
          <w:sz w:val="28"/>
          <w:szCs w:val="28"/>
          <w:bdr w:val="none" w:sz="0" w:space="0" w:color="auto"/>
        </w:rPr>
        <w:t>）</w:t>
      </w:r>
      <w:r w:rsidR="00294609" w:rsidRPr="00294609">
        <w:rPr>
          <w:rFonts w:ascii="仿宋_GB2312" w:eastAsia="仿宋_GB2312" w:hAnsi="宋体" w:cs="Times New Roman" w:hint="default"/>
          <w:color w:val="auto"/>
          <w:sz w:val="28"/>
          <w:szCs w:val="28"/>
          <w:bdr w:val="none" w:sz="0" w:space="0" w:color="auto"/>
        </w:rPr>
        <w:t>：CCF B类论文</w:t>
      </w:r>
      <w:r w:rsidR="00294609" w:rsidRPr="00294609">
        <w:rPr>
          <w:rFonts w:ascii="仿宋_GB2312" w:eastAsia="仿宋_GB2312" w:hAnsi="宋体" w:cs="Times New Roman"/>
          <w:color w:val="auto"/>
          <w:sz w:val="28"/>
          <w:szCs w:val="28"/>
          <w:bdr w:val="none" w:sz="0" w:space="0" w:color="auto"/>
        </w:rPr>
        <w:t>、</w:t>
      </w:r>
      <w:r w:rsidR="00294609" w:rsidRPr="00294609">
        <w:rPr>
          <w:rFonts w:ascii="仿宋_GB2312" w:eastAsia="仿宋_GB2312" w:hAnsi="宋体" w:cs="Times New Roman" w:hint="default"/>
          <w:color w:val="auto"/>
          <w:sz w:val="28"/>
          <w:szCs w:val="28"/>
          <w:bdr w:val="none" w:sz="0" w:space="0" w:color="auto"/>
        </w:rPr>
        <w:t>SCI论文（中科院JCR分区3区或影响因子大于1.0）</w:t>
      </w:r>
      <w:r w:rsidR="00294609" w:rsidRPr="00294609">
        <w:rPr>
          <w:rFonts w:ascii="仿宋_GB2312" w:eastAsia="仿宋_GB2312" w:hAnsi="宋体" w:cs="Times New Roman"/>
          <w:color w:val="auto"/>
          <w:sz w:val="28"/>
          <w:szCs w:val="28"/>
          <w:bdr w:val="none" w:sz="0" w:space="0" w:color="auto"/>
        </w:rPr>
        <w:t>、</w:t>
      </w:r>
      <w:r w:rsidR="00294609" w:rsidRPr="00294609">
        <w:rPr>
          <w:rFonts w:ascii="仿宋_GB2312" w:eastAsia="仿宋_GB2312" w:hAnsi="宋体" w:cs="Times New Roman" w:hint="default"/>
          <w:color w:val="auto"/>
          <w:sz w:val="28"/>
          <w:szCs w:val="28"/>
          <w:bdr w:val="none" w:sz="0" w:space="0" w:color="auto"/>
        </w:rPr>
        <w:t>学院规定的国内重要</w:t>
      </w:r>
      <w:r w:rsidR="00294609" w:rsidRPr="00294609">
        <w:rPr>
          <w:rFonts w:ascii="仿宋_GB2312" w:eastAsia="仿宋_GB2312" w:hAnsi="宋体" w:cs="Times New Roman"/>
          <w:color w:val="auto"/>
          <w:sz w:val="28"/>
          <w:szCs w:val="28"/>
          <w:bdr w:val="none" w:sz="0" w:space="0" w:color="auto"/>
        </w:rPr>
        <w:t>学</w:t>
      </w:r>
      <w:r w:rsidR="00294609" w:rsidRPr="00294609">
        <w:rPr>
          <w:rFonts w:ascii="仿宋_GB2312" w:eastAsia="仿宋_GB2312" w:hAnsi="宋体" w:cs="Times New Roman" w:hint="default"/>
          <w:color w:val="auto"/>
          <w:sz w:val="28"/>
          <w:szCs w:val="28"/>
          <w:bdr w:val="none" w:sz="0" w:space="0" w:color="auto"/>
        </w:rPr>
        <w:t>术刊物（见</w:t>
      </w:r>
      <w:r w:rsidR="00294609" w:rsidRPr="00294609">
        <w:rPr>
          <w:rFonts w:ascii="仿宋_GB2312" w:eastAsia="仿宋_GB2312" w:hAnsi="宋体" w:cs="Times New Roman"/>
          <w:color w:val="auto"/>
          <w:sz w:val="28"/>
          <w:szCs w:val="28"/>
          <w:bdr w:val="none" w:sz="0" w:space="0" w:color="auto"/>
        </w:rPr>
        <w:t>附</w:t>
      </w:r>
      <w:r w:rsidR="00294609">
        <w:rPr>
          <w:rFonts w:ascii="仿宋_GB2312" w:eastAsia="仿宋_GB2312" w:hAnsi="宋体" w:cs="Times New Roman" w:hint="default"/>
          <w:color w:val="auto"/>
          <w:sz w:val="28"/>
          <w:szCs w:val="28"/>
          <w:bdr w:val="none" w:sz="0" w:space="0" w:color="auto"/>
        </w:rPr>
        <w:t>件</w:t>
      </w:r>
      <w:r w:rsidR="00294609">
        <w:rPr>
          <w:rFonts w:ascii="仿宋_GB2312" w:eastAsia="仿宋_GB2312" w:hAnsi="宋体" w:cs="Times New Roman"/>
          <w:color w:val="auto"/>
          <w:sz w:val="28"/>
          <w:szCs w:val="28"/>
          <w:bdr w:val="none" w:sz="0" w:space="0" w:color="auto"/>
        </w:rPr>
        <w:t>2</w:t>
      </w:r>
      <w:r w:rsidR="00294609" w:rsidRPr="00294609">
        <w:rPr>
          <w:rFonts w:ascii="仿宋_GB2312" w:eastAsia="仿宋_GB2312" w:hAnsi="宋体" w:cs="Times New Roman" w:hint="default"/>
          <w:color w:val="auto"/>
          <w:sz w:val="28"/>
          <w:szCs w:val="28"/>
          <w:bdr w:val="none" w:sz="0" w:space="0" w:color="auto"/>
        </w:rPr>
        <w:t>）</w:t>
      </w:r>
      <w:r w:rsidR="00294609" w:rsidRPr="00294609">
        <w:rPr>
          <w:rFonts w:ascii="仿宋_GB2312" w:eastAsia="仿宋_GB2312" w:hAnsi="宋体" w:cs="Times New Roman"/>
          <w:color w:val="auto"/>
          <w:sz w:val="28"/>
          <w:szCs w:val="28"/>
          <w:bdr w:val="none" w:sz="0" w:space="0" w:color="auto"/>
        </w:rPr>
        <w:t>；</w:t>
      </w:r>
    </w:p>
    <w:p w:rsidR="00294609" w:rsidRPr="00294609" w:rsidRDefault="00A57D1D" w:rsidP="00294609">
      <w:pPr>
        <w:adjustRightInd w:val="0"/>
        <w:snapToGrid w:val="0"/>
        <w:spacing w:line="500" w:lineRule="exact"/>
        <w:ind w:firstLineChars="200" w:firstLine="560"/>
        <w:rPr>
          <w:rFonts w:ascii="仿宋_GB2312" w:eastAsia="仿宋_GB2312" w:hAnsi="宋体" w:hint="eastAsia"/>
          <w:sz w:val="28"/>
          <w:szCs w:val="28"/>
        </w:rPr>
      </w:pPr>
      <w:r>
        <w:rPr>
          <w:rFonts w:ascii="仿宋_GB2312" w:eastAsia="仿宋_GB2312" w:hAnsi="宋体"/>
          <w:sz w:val="28"/>
          <w:szCs w:val="28"/>
        </w:rPr>
        <w:t>4、</w:t>
      </w:r>
      <w:r w:rsidR="00294609">
        <w:rPr>
          <w:rFonts w:ascii="仿宋_GB2312" w:eastAsia="仿宋_GB2312" w:hAnsi="宋体"/>
          <w:sz w:val="28"/>
          <w:szCs w:val="28"/>
        </w:rPr>
        <w:t>当学校或学院的具体规定发生变更时，以学校或学院文件为准。</w:t>
      </w:r>
    </w:p>
    <w:p w:rsidR="005D4C8F" w:rsidRPr="00A51D29" w:rsidRDefault="00131B5F" w:rsidP="00E43723">
      <w:pPr>
        <w:widowControl/>
        <w:spacing w:beforeLines="100" w:before="312" w:afterLines="50" w:after="156" w:line="500" w:lineRule="exact"/>
        <w:rPr>
          <w:rFonts w:eastAsia="仿宋_GB2312"/>
          <w:b/>
          <w:kern w:val="0"/>
          <w:sz w:val="28"/>
        </w:rPr>
      </w:pPr>
      <w:r w:rsidRPr="00A51D29">
        <w:rPr>
          <w:rFonts w:eastAsia="仿宋_GB2312" w:hint="eastAsia"/>
          <w:b/>
          <w:kern w:val="0"/>
          <w:sz w:val="28"/>
        </w:rPr>
        <w:t>九、论文答辩与学位授予</w:t>
      </w:r>
    </w:p>
    <w:p w:rsidR="00A108A7" w:rsidRPr="00FC1524" w:rsidRDefault="00A108A7" w:rsidP="00A108A7">
      <w:pPr>
        <w:adjustRightInd w:val="0"/>
        <w:snapToGrid w:val="0"/>
        <w:spacing w:line="500" w:lineRule="exact"/>
        <w:ind w:firstLineChars="200" w:firstLine="560"/>
        <w:rPr>
          <w:rFonts w:ascii="仿宋_GB2312" w:eastAsia="仿宋_GB2312" w:hAnsi="宋体"/>
          <w:sz w:val="28"/>
          <w:szCs w:val="28"/>
        </w:rPr>
      </w:pPr>
      <w:r w:rsidRPr="00FC1524">
        <w:rPr>
          <w:rFonts w:ascii="仿宋_GB2312" w:eastAsia="仿宋_GB2312" w:hAnsi="宋体"/>
          <w:sz w:val="28"/>
          <w:szCs w:val="28"/>
        </w:rPr>
        <w:t>按《中山大学博士硕士学位授予工作细则》要求执行，有关学位论文</w:t>
      </w:r>
      <w:r w:rsidRPr="00FC1524">
        <w:rPr>
          <w:rFonts w:ascii="仿宋_GB2312" w:eastAsia="仿宋_GB2312" w:hAnsi="宋体"/>
          <w:sz w:val="28"/>
          <w:szCs w:val="28"/>
        </w:rPr>
        <w:lastRenderedPageBreak/>
        <w:t>的审核、论文的水平评价、对发表学术论文的要求等，在符合学校有关规定基本要求的前提下，统一参照数据科学与计算机学院博士生发表学术论文具体规定。</w:t>
      </w:r>
    </w:p>
    <w:p w:rsidR="005D4C8F" w:rsidRPr="00A51D29" w:rsidRDefault="00131B5F" w:rsidP="00E43723">
      <w:pPr>
        <w:widowControl/>
        <w:spacing w:beforeLines="100" w:before="312" w:afterLines="50" w:after="156" w:line="500" w:lineRule="exact"/>
        <w:rPr>
          <w:rFonts w:eastAsia="仿宋_GB2312"/>
          <w:b/>
          <w:kern w:val="0"/>
          <w:sz w:val="28"/>
        </w:rPr>
      </w:pPr>
      <w:r w:rsidRPr="00A51D29">
        <w:rPr>
          <w:rFonts w:eastAsia="仿宋_GB2312" w:hint="eastAsia"/>
          <w:b/>
          <w:kern w:val="0"/>
          <w:sz w:val="28"/>
        </w:rPr>
        <w:t>十、必读和选读书目</w:t>
      </w:r>
    </w:p>
    <w:p w:rsidR="006638F3" w:rsidRPr="006638F3" w:rsidRDefault="006638F3" w:rsidP="00E43723">
      <w:pPr>
        <w:widowControl/>
        <w:spacing w:beforeLines="50" w:before="156" w:afterLines="50" w:after="156" w:line="500" w:lineRule="exact"/>
        <w:jc w:val="center"/>
        <w:rPr>
          <w:rFonts w:ascii="仿宋_GB2312" w:eastAsia="仿宋_GB2312" w:hAnsi="宋体"/>
          <w:sz w:val="28"/>
          <w:szCs w:val="28"/>
        </w:rPr>
      </w:pPr>
      <w:r w:rsidRPr="006638F3">
        <w:rPr>
          <w:rFonts w:ascii="仿宋_GB2312" w:eastAsia="仿宋_GB2312" w:hAnsi="宋体"/>
          <w:sz w:val="28"/>
          <w:szCs w:val="28"/>
        </w:rPr>
        <w:t>表</w:t>
      </w:r>
      <w:r>
        <w:rPr>
          <w:rFonts w:ascii="仿宋_GB2312" w:eastAsia="仿宋_GB2312" w:hAnsi="宋体"/>
          <w:sz w:val="28"/>
          <w:szCs w:val="28"/>
        </w:rPr>
        <w:t>2</w:t>
      </w:r>
      <w:r w:rsidRPr="006638F3">
        <w:rPr>
          <w:rFonts w:ascii="仿宋_GB2312" w:eastAsia="仿宋_GB2312" w:hAnsi="宋体"/>
          <w:sz w:val="28"/>
          <w:szCs w:val="28"/>
        </w:rPr>
        <w:t>：本专业必读与选读书目一览表</w:t>
      </w:r>
    </w:p>
    <w:tbl>
      <w:tblPr>
        <w:tblW w:w="82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006"/>
        <w:gridCol w:w="1559"/>
        <w:gridCol w:w="1134"/>
        <w:gridCol w:w="1134"/>
        <w:gridCol w:w="709"/>
      </w:tblGrid>
      <w:tr w:rsidR="006638F3" w:rsidRPr="00D70F75" w:rsidTr="0024511A">
        <w:trPr>
          <w:trHeight w:val="567"/>
        </w:trPr>
        <w:tc>
          <w:tcPr>
            <w:tcW w:w="709" w:type="dxa"/>
            <w:tcBorders>
              <w:top w:val="single" w:sz="12" w:space="0" w:color="auto"/>
              <w:left w:val="single" w:sz="12" w:space="0" w:color="auto"/>
              <w:bottom w:val="single" w:sz="12" w:space="0" w:color="auto"/>
              <w:right w:val="single" w:sz="4" w:space="0" w:color="auto"/>
            </w:tcBorders>
            <w:shd w:val="clear" w:color="auto" w:fill="F2F2F2" w:themeFill="background1" w:themeFillShade="F2"/>
            <w:vAlign w:val="center"/>
          </w:tcPr>
          <w:p w:rsidR="006638F3" w:rsidRPr="00D70F75" w:rsidRDefault="006638F3" w:rsidP="0024511A">
            <w:pPr>
              <w:tabs>
                <w:tab w:val="left" w:pos="3348"/>
                <w:tab w:val="left" w:pos="4968"/>
              </w:tabs>
              <w:spacing w:before="100" w:beforeAutospacing="1" w:after="100" w:afterAutospacing="1"/>
              <w:jc w:val="center"/>
              <w:rPr>
                <w:rFonts w:eastAsia="仿宋_GB2312"/>
                <w:b/>
                <w:szCs w:val="21"/>
              </w:rPr>
            </w:pPr>
            <w:r w:rsidRPr="00D70F75">
              <w:rPr>
                <w:rFonts w:eastAsia="仿宋_GB2312"/>
                <w:b/>
                <w:szCs w:val="21"/>
              </w:rPr>
              <w:t>序号</w:t>
            </w:r>
          </w:p>
        </w:tc>
        <w:tc>
          <w:tcPr>
            <w:tcW w:w="3006" w:type="dxa"/>
            <w:tcBorders>
              <w:top w:val="single" w:sz="12" w:space="0" w:color="auto"/>
              <w:left w:val="single" w:sz="4" w:space="0" w:color="auto"/>
              <w:bottom w:val="single" w:sz="12" w:space="0" w:color="auto"/>
              <w:right w:val="single" w:sz="4" w:space="0" w:color="auto"/>
            </w:tcBorders>
            <w:shd w:val="clear" w:color="auto" w:fill="F2F2F2" w:themeFill="background1" w:themeFillShade="F2"/>
            <w:vAlign w:val="center"/>
          </w:tcPr>
          <w:p w:rsidR="006638F3" w:rsidRPr="00D70F75" w:rsidRDefault="006638F3" w:rsidP="0024511A">
            <w:pPr>
              <w:tabs>
                <w:tab w:val="left" w:pos="3348"/>
                <w:tab w:val="left" w:pos="4968"/>
              </w:tabs>
              <w:spacing w:before="100" w:beforeAutospacing="1" w:after="100" w:afterAutospacing="1"/>
              <w:jc w:val="center"/>
              <w:rPr>
                <w:rFonts w:eastAsia="仿宋_GB2312"/>
                <w:b/>
                <w:szCs w:val="21"/>
              </w:rPr>
            </w:pPr>
            <w:r w:rsidRPr="00D70F75">
              <w:rPr>
                <w:rFonts w:eastAsia="仿宋_GB2312"/>
                <w:b/>
                <w:szCs w:val="21"/>
              </w:rPr>
              <w:t>著作或期刊名</w:t>
            </w:r>
          </w:p>
        </w:tc>
        <w:tc>
          <w:tcPr>
            <w:tcW w:w="1559" w:type="dxa"/>
            <w:tcBorders>
              <w:top w:val="single" w:sz="12" w:space="0" w:color="auto"/>
              <w:left w:val="single" w:sz="4" w:space="0" w:color="auto"/>
              <w:bottom w:val="single" w:sz="12" w:space="0" w:color="auto"/>
              <w:right w:val="single" w:sz="4" w:space="0" w:color="auto"/>
            </w:tcBorders>
            <w:shd w:val="clear" w:color="auto" w:fill="F2F2F2" w:themeFill="background1" w:themeFillShade="F2"/>
            <w:vAlign w:val="center"/>
          </w:tcPr>
          <w:p w:rsidR="006638F3" w:rsidRPr="00D70F75" w:rsidRDefault="006638F3" w:rsidP="0024511A">
            <w:pPr>
              <w:tabs>
                <w:tab w:val="left" w:pos="3348"/>
                <w:tab w:val="left" w:pos="4968"/>
              </w:tabs>
              <w:spacing w:before="100" w:beforeAutospacing="1" w:after="100" w:afterAutospacing="1"/>
              <w:jc w:val="center"/>
              <w:rPr>
                <w:rFonts w:eastAsia="仿宋_GB2312"/>
                <w:b/>
                <w:szCs w:val="21"/>
              </w:rPr>
            </w:pPr>
            <w:r w:rsidRPr="00D70F75">
              <w:rPr>
                <w:rFonts w:eastAsia="仿宋_GB2312"/>
                <w:b/>
                <w:szCs w:val="21"/>
              </w:rPr>
              <w:t>作者及出版社</w:t>
            </w:r>
          </w:p>
        </w:tc>
        <w:tc>
          <w:tcPr>
            <w:tcW w:w="1134" w:type="dxa"/>
            <w:tcBorders>
              <w:top w:val="single" w:sz="12" w:space="0" w:color="auto"/>
              <w:left w:val="single" w:sz="4" w:space="0" w:color="auto"/>
              <w:bottom w:val="single" w:sz="12" w:space="0" w:color="auto"/>
              <w:right w:val="single" w:sz="4" w:space="0" w:color="auto"/>
            </w:tcBorders>
            <w:shd w:val="clear" w:color="auto" w:fill="F2F2F2" w:themeFill="background1" w:themeFillShade="F2"/>
            <w:vAlign w:val="center"/>
          </w:tcPr>
          <w:p w:rsidR="006638F3" w:rsidRPr="00D70F75" w:rsidRDefault="006638F3" w:rsidP="0024511A">
            <w:pPr>
              <w:tabs>
                <w:tab w:val="left" w:pos="3348"/>
                <w:tab w:val="left" w:pos="4968"/>
              </w:tabs>
              <w:spacing w:before="100" w:beforeAutospacing="1" w:after="100" w:afterAutospacing="1"/>
              <w:jc w:val="center"/>
              <w:rPr>
                <w:rFonts w:eastAsia="仿宋_GB2312"/>
                <w:b/>
                <w:szCs w:val="21"/>
              </w:rPr>
            </w:pPr>
            <w:r w:rsidRPr="00D70F75">
              <w:rPr>
                <w:rFonts w:eastAsia="仿宋_GB2312"/>
                <w:b/>
                <w:szCs w:val="21"/>
              </w:rPr>
              <w:t>必</w:t>
            </w:r>
            <w:r w:rsidRPr="00D70F75">
              <w:rPr>
                <w:rFonts w:eastAsia="仿宋_GB2312"/>
                <w:b/>
                <w:szCs w:val="21"/>
              </w:rPr>
              <w:t>(</w:t>
            </w:r>
            <w:r w:rsidRPr="00D70F75">
              <w:rPr>
                <w:rFonts w:eastAsia="仿宋_GB2312"/>
                <w:b/>
                <w:szCs w:val="21"/>
              </w:rPr>
              <w:t>选</w:t>
            </w:r>
            <w:r w:rsidRPr="00D70F75">
              <w:rPr>
                <w:rFonts w:eastAsia="仿宋_GB2312"/>
                <w:b/>
                <w:szCs w:val="21"/>
              </w:rPr>
              <w:t>)</w:t>
            </w:r>
            <w:r w:rsidRPr="00D70F75">
              <w:rPr>
                <w:rFonts w:eastAsia="仿宋_GB2312"/>
                <w:b/>
                <w:szCs w:val="21"/>
              </w:rPr>
              <w:t>读</w:t>
            </w:r>
          </w:p>
        </w:tc>
        <w:tc>
          <w:tcPr>
            <w:tcW w:w="1134" w:type="dxa"/>
            <w:tcBorders>
              <w:top w:val="single" w:sz="12" w:space="0" w:color="auto"/>
              <w:left w:val="single" w:sz="4" w:space="0" w:color="auto"/>
              <w:bottom w:val="single" w:sz="12" w:space="0" w:color="auto"/>
              <w:right w:val="single" w:sz="4" w:space="0" w:color="auto"/>
            </w:tcBorders>
            <w:shd w:val="clear" w:color="auto" w:fill="F2F2F2" w:themeFill="background1" w:themeFillShade="F2"/>
            <w:vAlign w:val="center"/>
          </w:tcPr>
          <w:p w:rsidR="006638F3" w:rsidRPr="00D70F75" w:rsidRDefault="006638F3" w:rsidP="0024511A">
            <w:pPr>
              <w:tabs>
                <w:tab w:val="left" w:pos="3348"/>
                <w:tab w:val="left" w:pos="4968"/>
              </w:tabs>
              <w:spacing w:before="100" w:beforeAutospacing="1" w:after="100" w:afterAutospacing="1"/>
              <w:jc w:val="center"/>
              <w:rPr>
                <w:rFonts w:eastAsia="仿宋_GB2312"/>
                <w:b/>
                <w:szCs w:val="21"/>
              </w:rPr>
            </w:pPr>
            <w:r w:rsidRPr="00D70F75">
              <w:rPr>
                <w:rFonts w:eastAsia="仿宋_GB2312"/>
                <w:b/>
                <w:szCs w:val="21"/>
              </w:rPr>
              <w:t>考核方式</w:t>
            </w:r>
          </w:p>
        </w:tc>
        <w:tc>
          <w:tcPr>
            <w:tcW w:w="709" w:type="dxa"/>
            <w:tcBorders>
              <w:top w:val="single" w:sz="12" w:space="0" w:color="auto"/>
              <w:left w:val="single" w:sz="4" w:space="0" w:color="auto"/>
              <w:bottom w:val="single" w:sz="12" w:space="0" w:color="auto"/>
              <w:right w:val="single" w:sz="12" w:space="0" w:color="auto"/>
            </w:tcBorders>
            <w:shd w:val="clear" w:color="auto" w:fill="F2F2F2" w:themeFill="background1" w:themeFillShade="F2"/>
            <w:vAlign w:val="center"/>
          </w:tcPr>
          <w:p w:rsidR="006638F3" w:rsidRPr="00D70F75" w:rsidRDefault="006638F3" w:rsidP="0024511A">
            <w:pPr>
              <w:tabs>
                <w:tab w:val="left" w:pos="3348"/>
                <w:tab w:val="left" w:pos="4968"/>
              </w:tabs>
              <w:spacing w:before="100" w:beforeAutospacing="1" w:after="100" w:afterAutospacing="1"/>
              <w:jc w:val="center"/>
              <w:rPr>
                <w:rFonts w:eastAsia="仿宋_GB2312"/>
                <w:b/>
                <w:szCs w:val="21"/>
              </w:rPr>
            </w:pPr>
            <w:r w:rsidRPr="00D70F75">
              <w:rPr>
                <w:rFonts w:eastAsia="仿宋_GB2312"/>
                <w:b/>
                <w:szCs w:val="21"/>
              </w:rPr>
              <w:t>备注</w:t>
            </w:r>
          </w:p>
        </w:tc>
      </w:tr>
      <w:tr w:rsidR="006638F3" w:rsidRPr="00D70F75" w:rsidTr="0024511A">
        <w:trPr>
          <w:trHeight w:val="567"/>
        </w:trPr>
        <w:tc>
          <w:tcPr>
            <w:tcW w:w="709" w:type="dxa"/>
            <w:tcBorders>
              <w:top w:val="single" w:sz="12" w:space="0" w:color="auto"/>
              <w:left w:val="single" w:sz="12" w:space="0" w:color="auto"/>
              <w:bottom w:val="single" w:sz="4" w:space="0" w:color="auto"/>
              <w:right w:val="single" w:sz="4" w:space="0" w:color="auto"/>
            </w:tcBorders>
            <w:vAlign w:val="center"/>
          </w:tcPr>
          <w:p w:rsidR="006638F3" w:rsidRPr="00D70F75" w:rsidRDefault="006638F3" w:rsidP="0024511A">
            <w:pPr>
              <w:tabs>
                <w:tab w:val="left" w:pos="3348"/>
                <w:tab w:val="left" w:pos="4968"/>
              </w:tabs>
              <w:jc w:val="center"/>
              <w:rPr>
                <w:rFonts w:eastAsia="仿宋_GB2312"/>
                <w:szCs w:val="21"/>
              </w:rPr>
            </w:pPr>
            <w:r w:rsidRPr="00D70F75">
              <w:rPr>
                <w:rFonts w:eastAsia="仿宋_GB2312"/>
                <w:szCs w:val="21"/>
              </w:rPr>
              <w:t>1</w:t>
            </w:r>
          </w:p>
        </w:tc>
        <w:tc>
          <w:tcPr>
            <w:tcW w:w="3006" w:type="dxa"/>
            <w:tcBorders>
              <w:top w:val="single" w:sz="12" w:space="0" w:color="auto"/>
              <w:left w:val="single" w:sz="4" w:space="0" w:color="auto"/>
              <w:bottom w:val="single" w:sz="4" w:space="0" w:color="auto"/>
              <w:right w:val="single" w:sz="4" w:space="0" w:color="auto"/>
            </w:tcBorders>
            <w:vAlign w:val="center"/>
          </w:tcPr>
          <w:p w:rsidR="006638F3" w:rsidRPr="00D70F75" w:rsidRDefault="006638F3" w:rsidP="0024511A">
            <w:pPr>
              <w:adjustRightInd w:val="0"/>
              <w:snapToGrid w:val="0"/>
              <w:jc w:val="left"/>
              <w:rPr>
                <w:rFonts w:eastAsia="仿宋_GB2312"/>
                <w:szCs w:val="21"/>
              </w:rPr>
            </w:pPr>
            <w:r w:rsidRPr="00D70F75">
              <w:rPr>
                <w:rFonts w:eastAsia="仿宋_GB2312"/>
                <w:szCs w:val="21"/>
              </w:rPr>
              <w:t>导师指定的论文和著作</w:t>
            </w:r>
          </w:p>
        </w:tc>
        <w:tc>
          <w:tcPr>
            <w:tcW w:w="1559" w:type="dxa"/>
            <w:tcBorders>
              <w:top w:val="single" w:sz="12" w:space="0" w:color="auto"/>
              <w:left w:val="single" w:sz="4" w:space="0" w:color="auto"/>
              <w:bottom w:val="single" w:sz="4" w:space="0" w:color="auto"/>
              <w:right w:val="single" w:sz="4" w:space="0" w:color="auto"/>
            </w:tcBorders>
            <w:vAlign w:val="center"/>
          </w:tcPr>
          <w:p w:rsidR="006638F3" w:rsidRPr="00D70F75" w:rsidRDefault="006638F3" w:rsidP="0024511A">
            <w:pPr>
              <w:adjustRightInd w:val="0"/>
              <w:snapToGrid w:val="0"/>
              <w:jc w:val="left"/>
              <w:rPr>
                <w:rFonts w:eastAsia="仿宋_GB2312"/>
                <w:szCs w:val="21"/>
              </w:rPr>
            </w:pPr>
            <w:r w:rsidRPr="00D70F75">
              <w:rPr>
                <w:rFonts w:eastAsia="仿宋_GB2312"/>
                <w:szCs w:val="21"/>
              </w:rPr>
              <w:t>导师指定</w:t>
            </w:r>
          </w:p>
        </w:tc>
        <w:tc>
          <w:tcPr>
            <w:tcW w:w="1134" w:type="dxa"/>
            <w:tcBorders>
              <w:top w:val="single" w:sz="12" w:space="0" w:color="auto"/>
              <w:left w:val="single" w:sz="4" w:space="0" w:color="auto"/>
              <w:bottom w:val="single" w:sz="4" w:space="0" w:color="auto"/>
              <w:right w:val="single" w:sz="4" w:space="0" w:color="auto"/>
            </w:tcBorders>
            <w:vAlign w:val="center"/>
          </w:tcPr>
          <w:p w:rsidR="006638F3" w:rsidRPr="00D70F75" w:rsidRDefault="006638F3" w:rsidP="0024511A">
            <w:pPr>
              <w:adjustRightInd w:val="0"/>
              <w:snapToGrid w:val="0"/>
              <w:jc w:val="left"/>
              <w:rPr>
                <w:rFonts w:eastAsia="仿宋_GB2312"/>
                <w:szCs w:val="21"/>
              </w:rPr>
            </w:pPr>
            <w:r w:rsidRPr="00D70F75">
              <w:rPr>
                <w:rFonts w:eastAsia="仿宋_GB2312"/>
                <w:szCs w:val="21"/>
              </w:rPr>
              <w:t>必读</w:t>
            </w:r>
          </w:p>
        </w:tc>
        <w:tc>
          <w:tcPr>
            <w:tcW w:w="1134" w:type="dxa"/>
            <w:tcBorders>
              <w:top w:val="single" w:sz="12" w:space="0" w:color="auto"/>
              <w:left w:val="single" w:sz="4" w:space="0" w:color="auto"/>
              <w:bottom w:val="single" w:sz="4" w:space="0" w:color="auto"/>
              <w:right w:val="single" w:sz="4" w:space="0" w:color="auto"/>
            </w:tcBorders>
            <w:vAlign w:val="center"/>
          </w:tcPr>
          <w:p w:rsidR="006638F3" w:rsidRPr="00D70F75" w:rsidRDefault="006638F3" w:rsidP="0024511A">
            <w:pPr>
              <w:adjustRightInd w:val="0"/>
              <w:snapToGrid w:val="0"/>
              <w:jc w:val="left"/>
              <w:rPr>
                <w:rFonts w:eastAsia="仿宋_GB2312"/>
                <w:szCs w:val="21"/>
              </w:rPr>
            </w:pPr>
            <w:r w:rsidRPr="00D70F75">
              <w:rPr>
                <w:rFonts w:eastAsia="仿宋_GB2312"/>
                <w:szCs w:val="21"/>
              </w:rPr>
              <w:t>导师考核</w:t>
            </w:r>
          </w:p>
        </w:tc>
        <w:tc>
          <w:tcPr>
            <w:tcW w:w="709" w:type="dxa"/>
            <w:tcBorders>
              <w:top w:val="single" w:sz="12" w:space="0" w:color="auto"/>
              <w:left w:val="single" w:sz="4" w:space="0" w:color="auto"/>
              <w:bottom w:val="single" w:sz="4" w:space="0" w:color="auto"/>
              <w:right w:val="single" w:sz="12" w:space="0" w:color="auto"/>
            </w:tcBorders>
            <w:vAlign w:val="center"/>
          </w:tcPr>
          <w:p w:rsidR="006638F3" w:rsidRPr="00D70F75" w:rsidRDefault="006638F3" w:rsidP="0024511A">
            <w:pPr>
              <w:tabs>
                <w:tab w:val="left" w:pos="3348"/>
                <w:tab w:val="left" w:pos="4968"/>
              </w:tabs>
              <w:adjustRightInd w:val="0"/>
              <w:snapToGrid w:val="0"/>
              <w:jc w:val="center"/>
              <w:rPr>
                <w:rFonts w:eastAsia="仿宋_GB2312"/>
                <w:szCs w:val="21"/>
              </w:rPr>
            </w:pPr>
          </w:p>
        </w:tc>
      </w:tr>
      <w:tr w:rsidR="006638F3" w:rsidRPr="00D70F75" w:rsidTr="0024511A">
        <w:trPr>
          <w:trHeight w:val="567"/>
        </w:trPr>
        <w:tc>
          <w:tcPr>
            <w:tcW w:w="709" w:type="dxa"/>
            <w:tcBorders>
              <w:top w:val="single" w:sz="4" w:space="0" w:color="auto"/>
              <w:left w:val="single" w:sz="12" w:space="0" w:color="auto"/>
              <w:bottom w:val="single" w:sz="4" w:space="0" w:color="auto"/>
              <w:right w:val="single" w:sz="4" w:space="0" w:color="auto"/>
            </w:tcBorders>
            <w:vAlign w:val="center"/>
          </w:tcPr>
          <w:p w:rsidR="006638F3" w:rsidRPr="00D70F75" w:rsidRDefault="006638F3" w:rsidP="0024511A">
            <w:pPr>
              <w:tabs>
                <w:tab w:val="left" w:pos="3348"/>
                <w:tab w:val="left" w:pos="4968"/>
              </w:tabs>
              <w:jc w:val="center"/>
              <w:rPr>
                <w:rFonts w:eastAsia="仿宋_GB2312"/>
                <w:szCs w:val="21"/>
              </w:rPr>
            </w:pPr>
            <w:r w:rsidRPr="00D70F75">
              <w:rPr>
                <w:rFonts w:eastAsia="仿宋_GB2312"/>
                <w:szCs w:val="21"/>
              </w:rPr>
              <w:t>2</w:t>
            </w:r>
          </w:p>
        </w:tc>
        <w:tc>
          <w:tcPr>
            <w:tcW w:w="3006" w:type="dxa"/>
            <w:tcBorders>
              <w:top w:val="single" w:sz="4" w:space="0" w:color="auto"/>
              <w:left w:val="single" w:sz="4" w:space="0" w:color="auto"/>
              <w:bottom w:val="single" w:sz="4" w:space="0" w:color="auto"/>
              <w:right w:val="single" w:sz="4" w:space="0" w:color="auto"/>
            </w:tcBorders>
            <w:vAlign w:val="center"/>
          </w:tcPr>
          <w:p w:rsidR="006638F3" w:rsidRPr="00D70F75" w:rsidRDefault="006638F3" w:rsidP="0024511A">
            <w:pPr>
              <w:adjustRightInd w:val="0"/>
              <w:snapToGrid w:val="0"/>
              <w:jc w:val="left"/>
              <w:rPr>
                <w:rFonts w:eastAsia="仿宋_GB2312"/>
                <w:szCs w:val="21"/>
              </w:rPr>
            </w:pPr>
            <w:r w:rsidRPr="00D70F75">
              <w:rPr>
                <w:rFonts w:eastAsia="仿宋_GB2312"/>
                <w:szCs w:val="21"/>
              </w:rPr>
              <w:t>国家安全战略文献</w:t>
            </w:r>
          </w:p>
        </w:tc>
        <w:tc>
          <w:tcPr>
            <w:tcW w:w="1559" w:type="dxa"/>
            <w:tcBorders>
              <w:top w:val="single" w:sz="4" w:space="0" w:color="auto"/>
              <w:left w:val="single" w:sz="4" w:space="0" w:color="auto"/>
              <w:bottom w:val="single" w:sz="4" w:space="0" w:color="auto"/>
              <w:right w:val="single" w:sz="4" w:space="0" w:color="auto"/>
            </w:tcBorders>
            <w:vAlign w:val="center"/>
          </w:tcPr>
          <w:p w:rsidR="006638F3" w:rsidRPr="00D70F75" w:rsidRDefault="006638F3" w:rsidP="0024511A">
            <w:pPr>
              <w:adjustRightInd w:val="0"/>
              <w:snapToGrid w:val="0"/>
              <w:jc w:val="left"/>
              <w:rPr>
                <w:rFonts w:eastAsia="仿宋_GB2312"/>
                <w:szCs w:val="21"/>
              </w:rPr>
            </w:pPr>
            <w:r w:rsidRPr="00D70F75">
              <w:rPr>
                <w:rFonts w:eastAsia="仿宋_GB2312"/>
                <w:szCs w:val="21"/>
              </w:rPr>
              <w:t>CNKI</w:t>
            </w:r>
            <w:r w:rsidRPr="00D70F75">
              <w:rPr>
                <w:rFonts w:eastAsia="仿宋_GB2312"/>
                <w:szCs w:val="21"/>
              </w:rPr>
              <w:t>数据库</w:t>
            </w:r>
          </w:p>
        </w:tc>
        <w:tc>
          <w:tcPr>
            <w:tcW w:w="1134" w:type="dxa"/>
            <w:tcBorders>
              <w:top w:val="single" w:sz="4" w:space="0" w:color="auto"/>
              <w:left w:val="single" w:sz="4" w:space="0" w:color="auto"/>
              <w:bottom w:val="single" w:sz="4" w:space="0" w:color="auto"/>
              <w:right w:val="single" w:sz="4" w:space="0" w:color="auto"/>
            </w:tcBorders>
            <w:vAlign w:val="center"/>
          </w:tcPr>
          <w:p w:rsidR="006638F3" w:rsidRPr="00D70F75" w:rsidRDefault="006638F3" w:rsidP="0024511A">
            <w:pPr>
              <w:adjustRightInd w:val="0"/>
              <w:snapToGrid w:val="0"/>
              <w:jc w:val="left"/>
              <w:rPr>
                <w:rFonts w:eastAsia="仿宋_GB2312"/>
                <w:szCs w:val="21"/>
              </w:rPr>
            </w:pPr>
            <w:r w:rsidRPr="00D70F75">
              <w:rPr>
                <w:rFonts w:eastAsia="仿宋_GB2312"/>
                <w:szCs w:val="21"/>
              </w:rPr>
              <w:t>选读</w:t>
            </w:r>
          </w:p>
        </w:tc>
        <w:tc>
          <w:tcPr>
            <w:tcW w:w="1134" w:type="dxa"/>
            <w:tcBorders>
              <w:top w:val="single" w:sz="4" w:space="0" w:color="auto"/>
              <w:left w:val="single" w:sz="4" w:space="0" w:color="auto"/>
              <w:bottom w:val="single" w:sz="4" w:space="0" w:color="auto"/>
              <w:right w:val="single" w:sz="4" w:space="0" w:color="auto"/>
            </w:tcBorders>
            <w:vAlign w:val="center"/>
          </w:tcPr>
          <w:p w:rsidR="006638F3" w:rsidRPr="00D70F75" w:rsidRDefault="006638F3" w:rsidP="0024511A">
            <w:pPr>
              <w:adjustRightInd w:val="0"/>
              <w:snapToGrid w:val="0"/>
              <w:jc w:val="left"/>
              <w:rPr>
                <w:rFonts w:eastAsia="仿宋_GB2312"/>
                <w:szCs w:val="21"/>
              </w:rPr>
            </w:pPr>
            <w:r w:rsidRPr="00D70F75">
              <w:rPr>
                <w:rFonts w:eastAsia="仿宋_GB2312"/>
                <w:szCs w:val="21"/>
              </w:rPr>
              <w:t>导师考核</w:t>
            </w:r>
          </w:p>
        </w:tc>
        <w:tc>
          <w:tcPr>
            <w:tcW w:w="709" w:type="dxa"/>
            <w:tcBorders>
              <w:top w:val="single" w:sz="4" w:space="0" w:color="auto"/>
              <w:left w:val="single" w:sz="4" w:space="0" w:color="auto"/>
              <w:bottom w:val="single" w:sz="4" w:space="0" w:color="auto"/>
              <w:right w:val="single" w:sz="12" w:space="0" w:color="auto"/>
            </w:tcBorders>
            <w:vAlign w:val="center"/>
          </w:tcPr>
          <w:p w:rsidR="006638F3" w:rsidRPr="00D70F75" w:rsidRDefault="006638F3" w:rsidP="0024511A">
            <w:pPr>
              <w:tabs>
                <w:tab w:val="left" w:pos="3348"/>
                <w:tab w:val="left" w:pos="4968"/>
              </w:tabs>
              <w:adjustRightInd w:val="0"/>
              <w:snapToGrid w:val="0"/>
              <w:jc w:val="center"/>
              <w:rPr>
                <w:rFonts w:eastAsia="仿宋_GB2312"/>
                <w:szCs w:val="21"/>
              </w:rPr>
            </w:pPr>
          </w:p>
        </w:tc>
      </w:tr>
      <w:tr w:rsidR="006638F3" w:rsidRPr="00D70F75" w:rsidTr="0024511A">
        <w:trPr>
          <w:trHeight w:val="567"/>
        </w:trPr>
        <w:tc>
          <w:tcPr>
            <w:tcW w:w="709" w:type="dxa"/>
            <w:tcBorders>
              <w:top w:val="single" w:sz="4" w:space="0" w:color="auto"/>
              <w:left w:val="single" w:sz="12" w:space="0" w:color="auto"/>
              <w:bottom w:val="single" w:sz="4" w:space="0" w:color="auto"/>
              <w:right w:val="single" w:sz="4" w:space="0" w:color="auto"/>
            </w:tcBorders>
            <w:vAlign w:val="center"/>
          </w:tcPr>
          <w:p w:rsidR="006638F3" w:rsidRPr="00D70F75" w:rsidRDefault="006638F3" w:rsidP="0024511A">
            <w:pPr>
              <w:tabs>
                <w:tab w:val="left" w:pos="3348"/>
                <w:tab w:val="left" w:pos="4968"/>
              </w:tabs>
              <w:jc w:val="center"/>
              <w:rPr>
                <w:rFonts w:eastAsia="仿宋_GB2312"/>
                <w:szCs w:val="21"/>
              </w:rPr>
            </w:pPr>
            <w:r w:rsidRPr="00D70F75">
              <w:rPr>
                <w:rFonts w:eastAsia="仿宋_GB2312"/>
                <w:szCs w:val="21"/>
              </w:rPr>
              <w:t>3</w:t>
            </w:r>
          </w:p>
        </w:tc>
        <w:tc>
          <w:tcPr>
            <w:tcW w:w="3006" w:type="dxa"/>
            <w:tcBorders>
              <w:top w:val="single" w:sz="4" w:space="0" w:color="auto"/>
              <w:left w:val="single" w:sz="4" w:space="0" w:color="auto"/>
              <w:bottom w:val="single" w:sz="4" w:space="0" w:color="auto"/>
              <w:right w:val="single" w:sz="4" w:space="0" w:color="auto"/>
            </w:tcBorders>
            <w:vAlign w:val="center"/>
          </w:tcPr>
          <w:p w:rsidR="006638F3" w:rsidRPr="00D70F75" w:rsidRDefault="006638F3" w:rsidP="0024511A">
            <w:pPr>
              <w:adjustRightInd w:val="0"/>
              <w:snapToGrid w:val="0"/>
              <w:jc w:val="left"/>
              <w:rPr>
                <w:rFonts w:eastAsia="仿宋_GB2312"/>
                <w:szCs w:val="21"/>
              </w:rPr>
            </w:pPr>
            <w:r w:rsidRPr="00D70F75">
              <w:rPr>
                <w:rFonts w:eastAsia="仿宋_GB2312"/>
                <w:szCs w:val="21"/>
              </w:rPr>
              <w:t>创新方法文献</w:t>
            </w:r>
          </w:p>
        </w:tc>
        <w:tc>
          <w:tcPr>
            <w:tcW w:w="1559" w:type="dxa"/>
            <w:tcBorders>
              <w:top w:val="single" w:sz="4" w:space="0" w:color="auto"/>
              <w:left w:val="single" w:sz="4" w:space="0" w:color="auto"/>
              <w:bottom w:val="single" w:sz="4" w:space="0" w:color="auto"/>
              <w:right w:val="single" w:sz="4" w:space="0" w:color="auto"/>
            </w:tcBorders>
            <w:vAlign w:val="center"/>
          </w:tcPr>
          <w:p w:rsidR="006638F3" w:rsidRPr="00D70F75" w:rsidRDefault="006638F3" w:rsidP="0024511A">
            <w:pPr>
              <w:adjustRightInd w:val="0"/>
              <w:snapToGrid w:val="0"/>
              <w:jc w:val="left"/>
              <w:rPr>
                <w:rFonts w:eastAsia="仿宋_GB2312"/>
                <w:szCs w:val="21"/>
              </w:rPr>
            </w:pPr>
            <w:r w:rsidRPr="00D70F75">
              <w:rPr>
                <w:rFonts w:eastAsia="仿宋_GB2312"/>
                <w:szCs w:val="21"/>
              </w:rPr>
              <w:t>CNKI</w:t>
            </w:r>
            <w:r w:rsidRPr="00D70F75">
              <w:rPr>
                <w:rFonts w:eastAsia="仿宋_GB2312"/>
                <w:szCs w:val="21"/>
              </w:rPr>
              <w:t>数据库</w:t>
            </w:r>
          </w:p>
        </w:tc>
        <w:tc>
          <w:tcPr>
            <w:tcW w:w="1134" w:type="dxa"/>
            <w:tcBorders>
              <w:top w:val="single" w:sz="4" w:space="0" w:color="auto"/>
              <w:left w:val="single" w:sz="4" w:space="0" w:color="auto"/>
              <w:bottom w:val="single" w:sz="4" w:space="0" w:color="auto"/>
              <w:right w:val="single" w:sz="4" w:space="0" w:color="auto"/>
            </w:tcBorders>
            <w:vAlign w:val="center"/>
          </w:tcPr>
          <w:p w:rsidR="006638F3" w:rsidRPr="00D70F75" w:rsidRDefault="006638F3" w:rsidP="0024511A">
            <w:pPr>
              <w:adjustRightInd w:val="0"/>
              <w:snapToGrid w:val="0"/>
              <w:jc w:val="left"/>
              <w:rPr>
                <w:rFonts w:eastAsia="仿宋_GB2312"/>
                <w:szCs w:val="21"/>
              </w:rPr>
            </w:pPr>
            <w:r w:rsidRPr="00D70F75">
              <w:rPr>
                <w:rFonts w:eastAsia="仿宋_GB2312"/>
                <w:szCs w:val="21"/>
              </w:rPr>
              <w:t>选读</w:t>
            </w:r>
          </w:p>
        </w:tc>
        <w:tc>
          <w:tcPr>
            <w:tcW w:w="1134" w:type="dxa"/>
            <w:tcBorders>
              <w:top w:val="single" w:sz="4" w:space="0" w:color="auto"/>
              <w:left w:val="single" w:sz="4" w:space="0" w:color="auto"/>
              <w:bottom w:val="single" w:sz="4" w:space="0" w:color="auto"/>
              <w:right w:val="single" w:sz="4" w:space="0" w:color="auto"/>
            </w:tcBorders>
            <w:vAlign w:val="center"/>
          </w:tcPr>
          <w:p w:rsidR="006638F3" w:rsidRPr="00D70F75" w:rsidRDefault="006638F3" w:rsidP="0024511A">
            <w:pPr>
              <w:adjustRightInd w:val="0"/>
              <w:snapToGrid w:val="0"/>
              <w:jc w:val="left"/>
              <w:rPr>
                <w:rFonts w:eastAsia="仿宋_GB2312"/>
                <w:szCs w:val="21"/>
              </w:rPr>
            </w:pPr>
            <w:r w:rsidRPr="00D70F75">
              <w:rPr>
                <w:rFonts w:eastAsia="仿宋_GB2312"/>
                <w:szCs w:val="21"/>
              </w:rPr>
              <w:t>导师考核</w:t>
            </w:r>
          </w:p>
        </w:tc>
        <w:tc>
          <w:tcPr>
            <w:tcW w:w="709" w:type="dxa"/>
            <w:tcBorders>
              <w:top w:val="single" w:sz="4" w:space="0" w:color="auto"/>
              <w:left w:val="single" w:sz="4" w:space="0" w:color="auto"/>
              <w:bottom w:val="single" w:sz="4" w:space="0" w:color="auto"/>
              <w:right w:val="single" w:sz="12" w:space="0" w:color="auto"/>
            </w:tcBorders>
            <w:vAlign w:val="center"/>
          </w:tcPr>
          <w:p w:rsidR="006638F3" w:rsidRPr="00D70F75" w:rsidRDefault="006638F3" w:rsidP="0024511A">
            <w:pPr>
              <w:tabs>
                <w:tab w:val="left" w:pos="3348"/>
                <w:tab w:val="left" w:pos="4968"/>
              </w:tabs>
              <w:adjustRightInd w:val="0"/>
              <w:snapToGrid w:val="0"/>
              <w:jc w:val="center"/>
              <w:rPr>
                <w:rFonts w:eastAsia="仿宋_GB2312"/>
                <w:szCs w:val="21"/>
              </w:rPr>
            </w:pPr>
          </w:p>
        </w:tc>
      </w:tr>
      <w:tr w:rsidR="006638F3" w:rsidRPr="00D70F75" w:rsidTr="0024511A">
        <w:trPr>
          <w:trHeight w:val="502"/>
        </w:trPr>
        <w:tc>
          <w:tcPr>
            <w:tcW w:w="709" w:type="dxa"/>
            <w:tcBorders>
              <w:top w:val="single" w:sz="4" w:space="0" w:color="auto"/>
              <w:left w:val="single" w:sz="12" w:space="0" w:color="auto"/>
              <w:bottom w:val="single" w:sz="4" w:space="0" w:color="auto"/>
              <w:right w:val="single" w:sz="4" w:space="0" w:color="auto"/>
            </w:tcBorders>
            <w:vAlign w:val="center"/>
          </w:tcPr>
          <w:p w:rsidR="006638F3" w:rsidRPr="00D70F75" w:rsidRDefault="006638F3" w:rsidP="0024511A">
            <w:pPr>
              <w:tabs>
                <w:tab w:val="left" w:pos="3348"/>
                <w:tab w:val="left" w:pos="4968"/>
              </w:tabs>
              <w:jc w:val="center"/>
              <w:rPr>
                <w:rFonts w:eastAsia="仿宋_GB2312"/>
                <w:szCs w:val="21"/>
              </w:rPr>
            </w:pPr>
            <w:r w:rsidRPr="00D70F75">
              <w:rPr>
                <w:rFonts w:eastAsia="仿宋_GB2312"/>
                <w:szCs w:val="21"/>
              </w:rPr>
              <w:t>4</w:t>
            </w:r>
          </w:p>
        </w:tc>
        <w:tc>
          <w:tcPr>
            <w:tcW w:w="3006" w:type="dxa"/>
            <w:tcBorders>
              <w:top w:val="single" w:sz="4" w:space="0" w:color="auto"/>
              <w:left w:val="single" w:sz="4" w:space="0" w:color="auto"/>
              <w:bottom w:val="single" w:sz="4" w:space="0" w:color="auto"/>
              <w:right w:val="single" w:sz="4" w:space="0" w:color="auto"/>
            </w:tcBorders>
            <w:vAlign w:val="center"/>
          </w:tcPr>
          <w:p w:rsidR="006638F3" w:rsidRPr="00D70F75" w:rsidRDefault="006638F3" w:rsidP="0024511A">
            <w:pPr>
              <w:adjustRightInd w:val="0"/>
              <w:snapToGrid w:val="0"/>
              <w:jc w:val="left"/>
              <w:rPr>
                <w:rFonts w:eastAsia="仿宋_GB2312"/>
                <w:szCs w:val="21"/>
              </w:rPr>
            </w:pPr>
            <w:r w:rsidRPr="00D70F75">
              <w:rPr>
                <w:rFonts w:eastAsia="仿宋_GB2312"/>
                <w:szCs w:val="21"/>
              </w:rPr>
              <w:t>体育运动文献</w:t>
            </w:r>
          </w:p>
        </w:tc>
        <w:tc>
          <w:tcPr>
            <w:tcW w:w="1559" w:type="dxa"/>
            <w:tcBorders>
              <w:top w:val="single" w:sz="4" w:space="0" w:color="auto"/>
              <w:left w:val="single" w:sz="4" w:space="0" w:color="auto"/>
              <w:bottom w:val="single" w:sz="4" w:space="0" w:color="auto"/>
              <w:right w:val="single" w:sz="4" w:space="0" w:color="auto"/>
            </w:tcBorders>
            <w:vAlign w:val="center"/>
          </w:tcPr>
          <w:p w:rsidR="006638F3" w:rsidRPr="00D70F75" w:rsidRDefault="006638F3" w:rsidP="0024511A">
            <w:pPr>
              <w:adjustRightInd w:val="0"/>
              <w:snapToGrid w:val="0"/>
              <w:jc w:val="left"/>
              <w:rPr>
                <w:rFonts w:eastAsia="仿宋_GB2312"/>
                <w:szCs w:val="21"/>
              </w:rPr>
            </w:pPr>
            <w:r w:rsidRPr="00D70F75">
              <w:rPr>
                <w:rFonts w:eastAsia="仿宋_GB2312"/>
                <w:szCs w:val="21"/>
              </w:rPr>
              <w:t>CNKI</w:t>
            </w:r>
            <w:r w:rsidRPr="00D70F75">
              <w:rPr>
                <w:rFonts w:eastAsia="仿宋_GB2312"/>
                <w:szCs w:val="21"/>
              </w:rPr>
              <w:t>数据库</w:t>
            </w:r>
          </w:p>
        </w:tc>
        <w:tc>
          <w:tcPr>
            <w:tcW w:w="1134" w:type="dxa"/>
            <w:tcBorders>
              <w:top w:val="single" w:sz="4" w:space="0" w:color="auto"/>
              <w:left w:val="single" w:sz="4" w:space="0" w:color="auto"/>
              <w:bottom w:val="single" w:sz="4" w:space="0" w:color="auto"/>
              <w:right w:val="single" w:sz="4" w:space="0" w:color="auto"/>
            </w:tcBorders>
            <w:vAlign w:val="center"/>
          </w:tcPr>
          <w:p w:rsidR="006638F3" w:rsidRPr="00D70F75" w:rsidRDefault="006638F3" w:rsidP="0024511A">
            <w:pPr>
              <w:adjustRightInd w:val="0"/>
              <w:snapToGrid w:val="0"/>
              <w:jc w:val="left"/>
              <w:rPr>
                <w:rFonts w:eastAsia="仿宋_GB2312"/>
                <w:szCs w:val="21"/>
              </w:rPr>
            </w:pPr>
            <w:r w:rsidRPr="00D70F75">
              <w:rPr>
                <w:rFonts w:eastAsia="仿宋_GB2312"/>
                <w:szCs w:val="21"/>
              </w:rPr>
              <w:t>选读</w:t>
            </w:r>
          </w:p>
        </w:tc>
        <w:tc>
          <w:tcPr>
            <w:tcW w:w="1134" w:type="dxa"/>
            <w:tcBorders>
              <w:top w:val="single" w:sz="4" w:space="0" w:color="auto"/>
              <w:left w:val="single" w:sz="4" w:space="0" w:color="auto"/>
              <w:bottom w:val="single" w:sz="4" w:space="0" w:color="auto"/>
              <w:right w:val="single" w:sz="4" w:space="0" w:color="auto"/>
            </w:tcBorders>
            <w:vAlign w:val="center"/>
          </w:tcPr>
          <w:p w:rsidR="006638F3" w:rsidRPr="00D70F75" w:rsidRDefault="006638F3" w:rsidP="0024511A">
            <w:pPr>
              <w:adjustRightInd w:val="0"/>
              <w:snapToGrid w:val="0"/>
              <w:jc w:val="left"/>
              <w:rPr>
                <w:rFonts w:eastAsia="仿宋_GB2312"/>
                <w:szCs w:val="21"/>
              </w:rPr>
            </w:pPr>
            <w:r w:rsidRPr="00D70F75">
              <w:rPr>
                <w:rFonts w:eastAsia="仿宋_GB2312"/>
                <w:szCs w:val="21"/>
              </w:rPr>
              <w:t>导师考核</w:t>
            </w:r>
          </w:p>
        </w:tc>
        <w:tc>
          <w:tcPr>
            <w:tcW w:w="709" w:type="dxa"/>
            <w:tcBorders>
              <w:top w:val="single" w:sz="4" w:space="0" w:color="auto"/>
              <w:left w:val="single" w:sz="4" w:space="0" w:color="auto"/>
              <w:bottom w:val="single" w:sz="4" w:space="0" w:color="auto"/>
              <w:right w:val="single" w:sz="12" w:space="0" w:color="auto"/>
            </w:tcBorders>
            <w:vAlign w:val="center"/>
          </w:tcPr>
          <w:p w:rsidR="006638F3" w:rsidRPr="00D70F75" w:rsidRDefault="006638F3" w:rsidP="0024511A">
            <w:pPr>
              <w:tabs>
                <w:tab w:val="left" w:pos="3348"/>
                <w:tab w:val="left" w:pos="4968"/>
              </w:tabs>
              <w:adjustRightInd w:val="0"/>
              <w:snapToGrid w:val="0"/>
              <w:jc w:val="center"/>
              <w:rPr>
                <w:rFonts w:eastAsia="仿宋_GB2312"/>
                <w:szCs w:val="21"/>
              </w:rPr>
            </w:pPr>
          </w:p>
        </w:tc>
      </w:tr>
      <w:tr w:rsidR="006638F3" w:rsidRPr="00D70F75" w:rsidTr="0024511A">
        <w:trPr>
          <w:trHeight w:val="502"/>
        </w:trPr>
        <w:tc>
          <w:tcPr>
            <w:tcW w:w="709" w:type="dxa"/>
            <w:tcBorders>
              <w:top w:val="single" w:sz="4" w:space="0" w:color="auto"/>
              <w:left w:val="single" w:sz="12" w:space="0" w:color="auto"/>
              <w:bottom w:val="single" w:sz="12" w:space="0" w:color="auto"/>
              <w:right w:val="single" w:sz="4" w:space="0" w:color="auto"/>
            </w:tcBorders>
            <w:vAlign w:val="center"/>
          </w:tcPr>
          <w:p w:rsidR="006638F3" w:rsidRPr="00D70F75" w:rsidRDefault="006638F3" w:rsidP="0024511A">
            <w:pPr>
              <w:tabs>
                <w:tab w:val="left" w:pos="3348"/>
                <w:tab w:val="left" w:pos="4968"/>
              </w:tabs>
              <w:jc w:val="center"/>
              <w:rPr>
                <w:rFonts w:eastAsia="仿宋_GB2312"/>
                <w:szCs w:val="21"/>
              </w:rPr>
            </w:pPr>
            <w:r w:rsidRPr="00D70F75">
              <w:rPr>
                <w:rFonts w:eastAsia="仿宋_GB2312"/>
                <w:szCs w:val="21"/>
              </w:rPr>
              <w:t>5</w:t>
            </w:r>
          </w:p>
        </w:tc>
        <w:tc>
          <w:tcPr>
            <w:tcW w:w="3006" w:type="dxa"/>
            <w:tcBorders>
              <w:top w:val="single" w:sz="4" w:space="0" w:color="auto"/>
              <w:left w:val="single" w:sz="4" w:space="0" w:color="auto"/>
              <w:bottom w:val="single" w:sz="12" w:space="0" w:color="auto"/>
              <w:right w:val="single" w:sz="4" w:space="0" w:color="auto"/>
            </w:tcBorders>
            <w:vAlign w:val="center"/>
          </w:tcPr>
          <w:p w:rsidR="006638F3" w:rsidRPr="00D70F75" w:rsidRDefault="006638F3" w:rsidP="0024511A">
            <w:pPr>
              <w:adjustRightInd w:val="0"/>
              <w:snapToGrid w:val="0"/>
              <w:jc w:val="left"/>
              <w:rPr>
                <w:rFonts w:eastAsia="仿宋_GB2312"/>
                <w:szCs w:val="21"/>
              </w:rPr>
            </w:pPr>
            <w:r w:rsidRPr="00D70F75">
              <w:rPr>
                <w:rFonts w:eastAsia="仿宋_GB2312"/>
                <w:szCs w:val="21"/>
              </w:rPr>
              <w:t>国际视野文献</w:t>
            </w:r>
          </w:p>
        </w:tc>
        <w:tc>
          <w:tcPr>
            <w:tcW w:w="1559" w:type="dxa"/>
            <w:tcBorders>
              <w:top w:val="single" w:sz="4" w:space="0" w:color="auto"/>
              <w:left w:val="single" w:sz="4" w:space="0" w:color="auto"/>
              <w:bottom w:val="single" w:sz="12" w:space="0" w:color="auto"/>
              <w:right w:val="single" w:sz="4" w:space="0" w:color="auto"/>
            </w:tcBorders>
            <w:vAlign w:val="center"/>
          </w:tcPr>
          <w:p w:rsidR="006638F3" w:rsidRPr="00D70F75" w:rsidRDefault="006638F3" w:rsidP="0024511A">
            <w:pPr>
              <w:adjustRightInd w:val="0"/>
              <w:snapToGrid w:val="0"/>
              <w:jc w:val="left"/>
              <w:rPr>
                <w:rFonts w:eastAsia="仿宋_GB2312"/>
                <w:szCs w:val="21"/>
              </w:rPr>
            </w:pPr>
            <w:r w:rsidRPr="00D70F75">
              <w:rPr>
                <w:rFonts w:eastAsia="仿宋_GB2312"/>
                <w:szCs w:val="21"/>
              </w:rPr>
              <w:t>CNKI</w:t>
            </w:r>
            <w:r w:rsidRPr="00D70F75">
              <w:rPr>
                <w:rFonts w:eastAsia="仿宋_GB2312"/>
                <w:szCs w:val="21"/>
              </w:rPr>
              <w:t>数据库</w:t>
            </w:r>
          </w:p>
        </w:tc>
        <w:tc>
          <w:tcPr>
            <w:tcW w:w="1134" w:type="dxa"/>
            <w:tcBorders>
              <w:top w:val="single" w:sz="4" w:space="0" w:color="auto"/>
              <w:left w:val="single" w:sz="4" w:space="0" w:color="auto"/>
              <w:bottom w:val="single" w:sz="12" w:space="0" w:color="auto"/>
              <w:right w:val="single" w:sz="4" w:space="0" w:color="auto"/>
            </w:tcBorders>
            <w:vAlign w:val="center"/>
          </w:tcPr>
          <w:p w:rsidR="006638F3" w:rsidRPr="00D70F75" w:rsidRDefault="006638F3" w:rsidP="0024511A">
            <w:pPr>
              <w:adjustRightInd w:val="0"/>
              <w:snapToGrid w:val="0"/>
              <w:jc w:val="left"/>
              <w:rPr>
                <w:rFonts w:eastAsia="仿宋_GB2312"/>
                <w:szCs w:val="21"/>
              </w:rPr>
            </w:pPr>
            <w:r w:rsidRPr="00D70F75">
              <w:rPr>
                <w:rFonts w:eastAsia="仿宋_GB2312"/>
                <w:szCs w:val="21"/>
              </w:rPr>
              <w:t>选读</w:t>
            </w:r>
          </w:p>
        </w:tc>
        <w:tc>
          <w:tcPr>
            <w:tcW w:w="1134" w:type="dxa"/>
            <w:tcBorders>
              <w:top w:val="single" w:sz="4" w:space="0" w:color="auto"/>
              <w:left w:val="single" w:sz="4" w:space="0" w:color="auto"/>
              <w:bottom w:val="single" w:sz="12" w:space="0" w:color="auto"/>
              <w:right w:val="single" w:sz="4" w:space="0" w:color="auto"/>
            </w:tcBorders>
            <w:vAlign w:val="center"/>
          </w:tcPr>
          <w:p w:rsidR="006638F3" w:rsidRPr="00D70F75" w:rsidRDefault="006638F3" w:rsidP="0024511A">
            <w:pPr>
              <w:adjustRightInd w:val="0"/>
              <w:snapToGrid w:val="0"/>
              <w:jc w:val="left"/>
              <w:rPr>
                <w:rFonts w:eastAsia="仿宋_GB2312"/>
                <w:szCs w:val="21"/>
              </w:rPr>
            </w:pPr>
            <w:r w:rsidRPr="00D70F75">
              <w:rPr>
                <w:rFonts w:eastAsia="仿宋_GB2312"/>
                <w:szCs w:val="21"/>
              </w:rPr>
              <w:t>导师考核</w:t>
            </w:r>
          </w:p>
        </w:tc>
        <w:tc>
          <w:tcPr>
            <w:tcW w:w="709" w:type="dxa"/>
            <w:tcBorders>
              <w:top w:val="single" w:sz="4" w:space="0" w:color="auto"/>
              <w:left w:val="single" w:sz="4" w:space="0" w:color="auto"/>
              <w:bottom w:val="single" w:sz="12" w:space="0" w:color="auto"/>
              <w:right w:val="single" w:sz="12" w:space="0" w:color="auto"/>
            </w:tcBorders>
            <w:vAlign w:val="center"/>
          </w:tcPr>
          <w:p w:rsidR="006638F3" w:rsidRPr="00D70F75" w:rsidRDefault="006638F3" w:rsidP="0024511A">
            <w:pPr>
              <w:tabs>
                <w:tab w:val="left" w:pos="3348"/>
                <w:tab w:val="left" w:pos="4968"/>
              </w:tabs>
              <w:adjustRightInd w:val="0"/>
              <w:snapToGrid w:val="0"/>
              <w:jc w:val="center"/>
              <w:rPr>
                <w:rFonts w:eastAsia="仿宋_GB2312"/>
                <w:szCs w:val="21"/>
              </w:rPr>
            </w:pPr>
          </w:p>
        </w:tc>
      </w:tr>
    </w:tbl>
    <w:p w:rsidR="006638F3" w:rsidRPr="00693A0A" w:rsidRDefault="006638F3" w:rsidP="006638F3">
      <w:pPr>
        <w:rPr>
          <w:rFonts w:eastAsia="仿宋_GB2312"/>
          <w:bCs/>
          <w:szCs w:val="21"/>
        </w:rPr>
      </w:pPr>
    </w:p>
    <w:p w:rsidR="006638F3" w:rsidRPr="00693A0A" w:rsidRDefault="006638F3" w:rsidP="006638F3">
      <w:pPr>
        <w:spacing w:line="360" w:lineRule="exact"/>
        <w:rPr>
          <w:rFonts w:eastAsia="仿宋_GB2312"/>
          <w:sz w:val="24"/>
        </w:rPr>
      </w:pPr>
    </w:p>
    <w:p w:rsidR="006638F3" w:rsidRPr="00693A0A" w:rsidRDefault="006638F3" w:rsidP="006638F3">
      <w:pPr>
        <w:spacing w:line="360" w:lineRule="exact"/>
        <w:rPr>
          <w:rFonts w:eastAsia="仿宋_GB2312"/>
          <w:sz w:val="24"/>
        </w:rPr>
      </w:pPr>
    </w:p>
    <w:p w:rsidR="006638F3" w:rsidRPr="00D70F75" w:rsidRDefault="006638F3" w:rsidP="006638F3">
      <w:pPr>
        <w:snapToGrid w:val="0"/>
        <w:spacing w:line="500" w:lineRule="exact"/>
        <w:ind w:firstLineChars="1525" w:firstLine="4270"/>
        <w:rPr>
          <w:rFonts w:eastAsia="仿宋_GB2312"/>
          <w:color w:val="000000"/>
          <w:sz w:val="28"/>
          <w:szCs w:val="28"/>
        </w:rPr>
      </w:pPr>
      <w:r w:rsidRPr="00D70F75">
        <w:rPr>
          <w:rFonts w:eastAsia="仿宋_GB2312"/>
          <w:bCs/>
          <w:color w:val="000000"/>
          <w:sz w:val="28"/>
          <w:szCs w:val="28"/>
        </w:rPr>
        <w:t>学科负责人</w:t>
      </w:r>
      <w:r w:rsidRPr="00D70F75">
        <w:rPr>
          <w:rFonts w:eastAsia="仿宋_GB2312"/>
          <w:bCs/>
          <w:color w:val="000000"/>
          <w:sz w:val="28"/>
          <w:szCs w:val="28"/>
        </w:rPr>
        <w:t xml:space="preserve">: </w:t>
      </w:r>
    </w:p>
    <w:p w:rsidR="006638F3" w:rsidRPr="00D70F75" w:rsidRDefault="006638F3" w:rsidP="006638F3">
      <w:pPr>
        <w:snapToGrid w:val="0"/>
        <w:spacing w:line="500" w:lineRule="exact"/>
        <w:ind w:firstLineChars="1525" w:firstLine="4270"/>
        <w:rPr>
          <w:rFonts w:eastAsia="PMingLiU"/>
          <w:color w:val="000000"/>
          <w:sz w:val="28"/>
          <w:szCs w:val="28"/>
          <w:lang w:eastAsia="zh-TW"/>
        </w:rPr>
      </w:pPr>
      <w:r w:rsidRPr="00D70F75">
        <w:rPr>
          <w:rFonts w:eastAsia="仿宋_GB2312"/>
          <w:color w:val="000000"/>
          <w:sz w:val="28"/>
          <w:szCs w:val="28"/>
        </w:rPr>
        <w:t>修订</w:t>
      </w:r>
      <w:r w:rsidRPr="00D70F75">
        <w:rPr>
          <w:rFonts w:eastAsia="仿宋_GB2312"/>
          <w:color w:val="000000"/>
          <w:sz w:val="28"/>
          <w:szCs w:val="28"/>
          <w:lang w:eastAsia="zh-TW"/>
        </w:rPr>
        <w:t>日期：</w:t>
      </w:r>
      <w:r w:rsidRPr="00D70F75">
        <w:rPr>
          <w:rFonts w:eastAsia="仿宋_GB2312"/>
          <w:color w:val="000000"/>
          <w:sz w:val="28"/>
          <w:szCs w:val="28"/>
        </w:rPr>
        <w:t>2017</w:t>
      </w:r>
      <w:r w:rsidRPr="00D70F75">
        <w:rPr>
          <w:rFonts w:eastAsia="仿宋_GB2312"/>
          <w:color w:val="000000"/>
          <w:sz w:val="28"/>
          <w:szCs w:val="28"/>
          <w:lang w:eastAsia="zh-TW"/>
        </w:rPr>
        <w:t>年</w:t>
      </w:r>
      <w:r w:rsidRPr="00D70F75">
        <w:rPr>
          <w:rFonts w:eastAsia="仿宋_GB2312"/>
          <w:color w:val="000000"/>
          <w:sz w:val="28"/>
          <w:szCs w:val="28"/>
        </w:rPr>
        <w:t xml:space="preserve"> 6 </w:t>
      </w:r>
      <w:r w:rsidRPr="00D70F75">
        <w:rPr>
          <w:rFonts w:eastAsia="仿宋_GB2312"/>
          <w:color w:val="000000"/>
          <w:sz w:val="28"/>
          <w:szCs w:val="28"/>
          <w:lang w:eastAsia="zh-TW"/>
        </w:rPr>
        <w:t>月</w:t>
      </w:r>
      <w:r w:rsidRPr="00D70F75">
        <w:rPr>
          <w:rFonts w:eastAsia="仿宋_GB2312"/>
          <w:color w:val="000000"/>
          <w:sz w:val="28"/>
          <w:szCs w:val="28"/>
        </w:rPr>
        <w:t xml:space="preserve"> 30 </w:t>
      </w:r>
      <w:r w:rsidRPr="00D70F75">
        <w:rPr>
          <w:rFonts w:eastAsia="仿宋_GB2312"/>
          <w:color w:val="000000"/>
          <w:sz w:val="28"/>
          <w:szCs w:val="28"/>
          <w:lang w:eastAsia="zh-TW"/>
        </w:rPr>
        <w:t>日</w:t>
      </w:r>
    </w:p>
    <w:p w:rsidR="005D4C8F" w:rsidRPr="006638F3" w:rsidRDefault="005D4C8F" w:rsidP="00D82DE6">
      <w:pPr>
        <w:spacing w:line="360" w:lineRule="auto"/>
        <w:ind w:right="140"/>
        <w:jc w:val="left"/>
        <w:rPr>
          <w:color w:val="000000"/>
          <w:sz w:val="28"/>
          <w:szCs w:val="28"/>
          <w:lang w:eastAsia="zh-TW"/>
        </w:rPr>
      </w:pPr>
    </w:p>
    <w:p w:rsidR="0088034C" w:rsidRPr="00D82DE6" w:rsidRDefault="0088034C" w:rsidP="00D82DE6">
      <w:pPr>
        <w:widowControl/>
        <w:jc w:val="left"/>
        <w:rPr>
          <w:rFonts w:eastAsia="仿宋_GB2312"/>
          <w:b/>
          <w:sz w:val="28"/>
          <w:szCs w:val="24"/>
        </w:rPr>
      </w:pPr>
      <w:r w:rsidRPr="00D82DE6">
        <w:rPr>
          <w:rFonts w:eastAsia="仿宋_GB2312"/>
          <w:b/>
          <w:sz w:val="28"/>
          <w:szCs w:val="24"/>
        </w:rPr>
        <w:t>附件</w:t>
      </w:r>
      <w:r w:rsidRPr="00D82DE6">
        <w:rPr>
          <w:rFonts w:eastAsia="仿宋_GB2312"/>
          <w:b/>
          <w:sz w:val="28"/>
          <w:szCs w:val="24"/>
        </w:rPr>
        <w:t>1</w:t>
      </w:r>
      <w:r w:rsidRPr="00D82DE6">
        <w:rPr>
          <w:rFonts w:eastAsia="仿宋_GB2312"/>
          <w:b/>
          <w:sz w:val="28"/>
          <w:szCs w:val="24"/>
        </w:rPr>
        <w:t>：</w:t>
      </w:r>
    </w:p>
    <w:p w:rsidR="0088034C" w:rsidRPr="00D70F75" w:rsidRDefault="0088034C" w:rsidP="00E43723">
      <w:pPr>
        <w:spacing w:beforeLines="50" w:before="156" w:line="500" w:lineRule="exact"/>
        <w:jc w:val="center"/>
        <w:rPr>
          <w:rFonts w:eastAsia="仿宋_GB2312"/>
          <w:sz w:val="28"/>
          <w:szCs w:val="28"/>
        </w:rPr>
      </w:pPr>
      <w:r w:rsidRPr="00D70F75">
        <w:rPr>
          <w:rFonts w:eastAsia="仿宋_GB2312"/>
          <w:sz w:val="28"/>
          <w:szCs w:val="28"/>
        </w:rPr>
        <w:t>表</w:t>
      </w:r>
      <w:r w:rsidR="00D82DE6">
        <w:rPr>
          <w:rFonts w:eastAsia="仿宋_GB2312"/>
          <w:sz w:val="28"/>
          <w:szCs w:val="28"/>
        </w:rPr>
        <w:t>3</w:t>
      </w:r>
      <w:r w:rsidRPr="00D70F75">
        <w:rPr>
          <w:rFonts w:eastAsia="仿宋_GB2312"/>
          <w:sz w:val="28"/>
          <w:szCs w:val="28"/>
        </w:rPr>
        <w:t>：本专业选修课一览表</w:t>
      </w:r>
    </w:p>
    <w:tbl>
      <w:tblPr>
        <w:tblpPr w:leftFromText="180" w:rightFromText="180" w:vertAnchor="text" w:horzAnchor="page" w:tblpX="1729" w:tblpY="58"/>
        <w:tblW w:w="875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459"/>
        <w:gridCol w:w="1516"/>
        <w:gridCol w:w="2977"/>
        <w:gridCol w:w="708"/>
        <w:gridCol w:w="709"/>
        <w:gridCol w:w="1276"/>
        <w:gridCol w:w="1110"/>
      </w:tblGrid>
      <w:tr w:rsidR="0088034C" w:rsidRPr="00D70F75" w:rsidTr="009D2EBB">
        <w:trPr>
          <w:trHeight w:val="571"/>
        </w:trPr>
        <w:tc>
          <w:tcPr>
            <w:tcW w:w="459" w:type="dxa"/>
            <w:tcBorders>
              <w:top w:val="single" w:sz="12" w:space="0" w:color="auto"/>
              <w:left w:val="single" w:sz="12" w:space="0" w:color="auto"/>
              <w:bottom w:val="single" w:sz="12" w:space="0" w:color="auto"/>
            </w:tcBorders>
            <w:shd w:val="clear" w:color="auto" w:fill="F2F2F2" w:themeFill="background1" w:themeFillShade="F2"/>
            <w:vAlign w:val="center"/>
          </w:tcPr>
          <w:p w:rsidR="0088034C" w:rsidRPr="00D70F75" w:rsidRDefault="0088034C" w:rsidP="0024511A">
            <w:pPr>
              <w:jc w:val="center"/>
              <w:rPr>
                <w:rFonts w:eastAsia="仿宋_GB2312"/>
                <w:b/>
                <w:szCs w:val="21"/>
              </w:rPr>
            </w:pPr>
          </w:p>
        </w:tc>
        <w:tc>
          <w:tcPr>
            <w:tcW w:w="1516" w:type="dxa"/>
            <w:tcBorders>
              <w:top w:val="single" w:sz="12" w:space="0" w:color="auto"/>
              <w:bottom w:val="single" w:sz="12" w:space="0" w:color="auto"/>
            </w:tcBorders>
            <w:shd w:val="clear" w:color="auto" w:fill="F2F2F2" w:themeFill="background1" w:themeFillShade="F2"/>
            <w:vAlign w:val="center"/>
          </w:tcPr>
          <w:p w:rsidR="0088034C" w:rsidRPr="00D70F75" w:rsidRDefault="0088034C" w:rsidP="0088034C">
            <w:pPr>
              <w:jc w:val="center"/>
              <w:rPr>
                <w:rFonts w:eastAsia="仿宋_GB2312"/>
                <w:b/>
                <w:szCs w:val="21"/>
              </w:rPr>
            </w:pPr>
            <w:r w:rsidRPr="00D70F75">
              <w:rPr>
                <w:rFonts w:eastAsia="仿宋_GB2312"/>
                <w:b/>
                <w:szCs w:val="21"/>
              </w:rPr>
              <w:t>课程代码</w:t>
            </w:r>
          </w:p>
        </w:tc>
        <w:tc>
          <w:tcPr>
            <w:tcW w:w="2977" w:type="dxa"/>
            <w:tcBorders>
              <w:top w:val="single" w:sz="12" w:space="0" w:color="auto"/>
              <w:bottom w:val="single" w:sz="12" w:space="0" w:color="auto"/>
            </w:tcBorders>
            <w:shd w:val="clear" w:color="auto" w:fill="F2F2F2" w:themeFill="background1" w:themeFillShade="F2"/>
            <w:vAlign w:val="center"/>
          </w:tcPr>
          <w:p w:rsidR="0088034C" w:rsidRPr="00D70F75" w:rsidRDefault="0088034C" w:rsidP="0024511A">
            <w:pPr>
              <w:jc w:val="center"/>
              <w:rPr>
                <w:rFonts w:eastAsia="仿宋_GB2312"/>
                <w:b/>
                <w:szCs w:val="21"/>
              </w:rPr>
            </w:pPr>
            <w:r w:rsidRPr="00D70F75">
              <w:rPr>
                <w:rFonts w:eastAsia="仿宋_GB2312"/>
                <w:b/>
                <w:szCs w:val="21"/>
              </w:rPr>
              <w:t>课程名称</w:t>
            </w:r>
            <w:r w:rsidRPr="00D70F75">
              <w:rPr>
                <w:rFonts w:eastAsia="仿宋_GB2312"/>
                <w:b/>
                <w:szCs w:val="21"/>
              </w:rPr>
              <w:t>/</w:t>
            </w:r>
            <w:r w:rsidRPr="00D70F75">
              <w:rPr>
                <w:rFonts w:eastAsia="仿宋_GB2312"/>
                <w:b/>
                <w:szCs w:val="21"/>
              </w:rPr>
              <w:t>英文名称</w:t>
            </w:r>
          </w:p>
        </w:tc>
        <w:tc>
          <w:tcPr>
            <w:tcW w:w="708" w:type="dxa"/>
            <w:tcBorders>
              <w:top w:val="single" w:sz="12" w:space="0" w:color="auto"/>
              <w:bottom w:val="single" w:sz="12" w:space="0" w:color="auto"/>
            </w:tcBorders>
            <w:shd w:val="clear" w:color="auto" w:fill="F2F2F2" w:themeFill="background1" w:themeFillShade="F2"/>
            <w:vAlign w:val="center"/>
          </w:tcPr>
          <w:p w:rsidR="0088034C" w:rsidRPr="00D70F75" w:rsidRDefault="0088034C" w:rsidP="0088034C">
            <w:pPr>
              <w:jc w:val="center"/>
              <w:rPr>
                <w:rFonts w:eastAsia="仿宋_GB2312"/>
                <w:b/>
                <w:szCs w:val="21"/>
              </w:rPr>
            </w:pPr>
            <w:r w:rsidRPr="00D70F75">
              <w:rPr>
                <w:rFonts w:eastAsia="仿宋_GB2312"/>
                <w:b/>
                <w:szCs w:val="21"/>
              </w:rPr>
              <w:t>学时</w:t>
            </w:r>
          </w:p>
        </w:tc>
        <w:tc>
          <w:tcPr>
            <w:tcW w:w="709" w:type="dxa"/>
            <w:tcBorders>
              <w:top w:val="single" w:sz="12" w:space="0" w:color="auto"/>
              <w:bottom w:val="single" w:sz="12" w:space="0" w:color="auto"/>
            </w:tcBorders>
            <w:shd w:val="clear" w:color="auto" w:fill="F2F2F2" w:themeFill="background1" w:themeFillShade="F2"/>
            <w:vAlign w:val="center"/>
          </w:tcPr>
          <w:p w:rsidR="0088034C" w:rsidRPr="00D70F75" w:rsidRDefault="0088034C" w:rsidP="0088034C">
            <w:pPr>
              <w:jc w:val="center"/>
              <w:rPr>
                <w:rFonts w:eastAsia="仿宋_GB2312"/>
                <w:b/>
                <w:szCs w:val="21"/>
              </w:rPr>
            </w:pPr>
            <w:r w:rsidRPr="00D70F75">
              <w:rPr>
                <w:rFonts w:eastAsia="仿宋_GB2312"/>
                <w:b/>
                <w:szCs w:val="21"/>
              </w:rPr>
              <w:t>学分</w:t>
            </w:r>
          </w:p>
        </w:tc>
        <w:tc>
          <w:tcPr>
            <w:tcW w:w="1276" w:type="dxa"/>
            <w:tcBorders>
              <w:top w:val="single" w:sz="12" w:space="0" w:color="auto"/>
              <w:bottom w:val="single" w:sz="12" w:space="0" w:color="auto"/>
            </w:tcBorders>
            <w:shd w:val="clear" w:color="auto" w:fill="F2F2F2" w:themeFill="background1" w:themeFillShade="F2"/>
            <w:vAlign w:val="center"/>
          </w:tcPr>
          <w:p w:rsidR="0088034C" w:rsidRPr="00D70F75" w:rsidRDefault="0088034C" w:rsidP="0024511A">
            <w:pPr>
              <w:jc w:val="center"/>
              <w:rPr>
                <w:rFonts w:eastAsia="仿宋_GB2312"/>
                <w:b/>
                <w:szCs w:val="21"/>
              </w:rPr>
            </w:pPr>
            <w:r w:rsidRPr="00D70F75">
              <w:rPr>
                <w:rFonts w:eastAsia="仿宋_GB2312"/>
                <w:b/>
                <w:szCs w:val="21"/>
              </w:rPr>
              <w:t>课程负责人</w:t>
            </w:r>
          </w:p>
        </w:tc>
        <w:tc>
          <w:tcPr>
            <w:tcW w:w="1110" w:type="dxa"/>
            <w:tcBorders>
              <w:top w:val="single" w:sz="12" w:space="0" w:color="auto"/>
              <w:bottom w:val="single" w:sz="12" w:space="0" w:color="auto"/>
              <w:right w:val="single" w:sz="12" w:space="0" w:color="auto"/>
            </w:tcBorders>
            <w:shd w:val="clear" w:color="auto" w:fill="F2F2F2" w:themeFill="background1" w:themeFillShade="F2"/>
            <w:vAlign w:val="center"/>
          </w:tcPr>
          <w:p w:rsidR="0088034C" w:rsidRPr="00D70F75" w:rsidRDefault="009D2EBB" w:rsidP="0024511A">
            <w:pPr>
              <w:jc w:val="center"/>
              <w:rPr>
                <w:rFonts w:eastAsia="仿宋_GB2312"/>
                <w:b/>
                <w:szCs w:val="21"/>
              </w:rPr>
            </w:pPr>
            <w:r>
              <w:rPr>
                <w:rFonts w:eastAsia="仿宋_GB2312" w:hint="eastAsia"/>
                <w:b/>
                <w:szCs w:val="21"/>
              </w:rPr>
              <w:t>考核方式</w:t>
            </w:r>
          </w:p>
        </w:tc>
      </w:tr>
      <w:tr w:rsidR="0088034C" w:rsidRPr="00D70F75" w:rsidTr="009D2EBB">
        <w:trPr>
          <w:trHeight w:val="607"/>
        </w:trPr>
        <w:tc>
          <w:tcPr>
            <w:tcW w:w="459" w:type="dxa"/>
            <w:vMerge w:val="restart"/>
            <w:tcBorders>
              <w:top w:val="single" w:sz="12" w:space="0" w:color="auto"/>
              <w:left w:val="single" w:sz="12" w:space="0" w:color="auto"/>
              <w:right w:val="single" w:sz="4" w:space="0" w:color="auto"/>
            </w:tcBorders>
            <w:shd w:val="clear" w:color="auto" w:fill="auto"/>
            <w:vAlign w:val="center"/>
          </w:tcPr>
          <w:p w:rsidR="0088034C" w:rsidRPr="00E43723" w:rsidRDefault="0088034C" w:rsidP="0088034C">
            <w:pPr>
              <w:jc w:val="center"/>
              <w:rPr>
                <w:rFonts w:eastAsia="仿宋_GB2312"/>
                <w:szCs w:val="21"/>
              </w:rPr>
            </w:pPr>
            <w:r w:rsidRPr="00E43723">
              <w:rPr>
                <w:rFonts w:eastAsia="仿宋_GB2312" w:hint="eastAsia"/>
                <w:szCs w:val="21"/>
              </w:rPr>
              <w:t>选修</w:t>
            </w:r>
            <w:r w:rsidRPr="00E43723">
              <w:rPr>
                <w:rFonts w:eastAsia="仿宋_GB2312"/>
                <w:szCs w:val="21"/>
              </w:rPr>
              <w:t>课</w:t>
            </w:r>
          </w:p>
        </w:tc>
        <w:tc>
          <w:tcPr>
            <w:tcW w:w="1516" w:type="dxa"/>
            <w:tcBorders>
              <w:top w:val="single" w:sz="12" w:space="0" w:color="auto"/>
              <w:left w:val="single" w:sz="4" w:space="0" w:color="auto"/>
              <w:bottom w:val="single" w:sz="4" w:space="0" w:color="auto"/>
              <w:right w:val="single" w:sz="4" w:space="0" w:color="auto"/>
            </w:tcBorders>
            <w:shd w:val="clear" w:color="auto" w:fill="auto"/>
            <w:vAlign w:val="center"/>
          </w:tcPr>
          <w:p w:rsidR="00F26132" w:rsidRPr="00E43723" w:rsidRDefault="00F26132" w:rsidP="007B14A8">
            <w:pPr>
              <w:jc w:val="center"/>
              <w:rPr>
                <w:rFonts w:eastAsia="仿宋_GB2312"/>
                <w:szCs w:val="21"/>
              </w:rPr>
            </w:pPr>
            <w:r w:rsidRPr="00E43723">
              <w:rPr>
                <w:rFonts w:eastAsia="仿宋_GB2312" w:hint="eastAsia"/>
                <w:szCs w:val="21"/>
              </w:rPr>
              <w:t>DCS6101</w:t>
            </w:r>
          </w:p>
        </w:tc>
        <w:tc>
          <w:tcPr>
            <w:tcW w:w="2977" w:type="dxa"/>
            <w:tcBorders>
              <w:top w:val="single" w:sz="12" w:space="0" w:color="auto"/>
              <w:left w:val="single" w:sz="4" w:space="0" w:color="auto"/>
              <w:bottom w:val="single" w:sz="4" w:space="0" w:color="auto"/>
              <w:right w:val="single" w:sz="4" w:space="0" w:color="auto"/>
            </w:tcBorders>
            <w:shd w:val="clear" w:color="auto" w:fill="auto"/>
            <w:vAlign w:val="center"/>
          </w:tcPr>
          <w:p w:rsidR="0088034C" w:rsidRDefault="0088034C" w:rsidP="0088034C">
            <w:pPr>
              <w:jc w:val="left"/>
              <w:rPr>
                <w:rFonts w:eastAsia="仿宋_GB2312"/>
                <w:szCs w:val="21"/>
              </w:rPr>
            </w:pPr>
            <w:r w:rsidRPr="0088034C">
              <w:rPr>
                <w:rFonts w:eastAsia="仿宋_GB2312"/>
                <w:szCs w:val="21"/>
              </w:rPr>
              <w:t>有限域基础</w:t>
            </w:r>
          </w:p>
          <w:p w:rsidR="0088034C" w:rsidRPr="0088034C" w:rsidRDefault="0088034C" w:rsidP="0088034C">
            <w:pPr>
              <w:jc w:val="left"/>
              <w:rPr>
                <w:rFonts w:eastAsia="仿宋_GB2312"/>
                <w:szCs w:val="21"/>
              </w:rPr>
            </w:pPr>
            <w:r>
              <w:rPr>
                <w:rFonts w:eastAsia="仿宋_GB2312"/>
                <w:szCs w:val="21"/>
              </w:rPr>
              <w:t>Introduction to Finite F</w:t>
            </w:r>
            <w:r w:rsidRPr="0088034C">
              <w:rPr>
                <w:rFonts w:eastAsia="仿宋_GB2312"/>
                <w:szCs w:val="21"/>
              </w:rPr>
              <w:t xml:space="preserve">ields </w:t>
            </w:r>
          </w:p>
        </w:tc>
        <w:tc>
          <w:tcPr>
            <w:tcW w:w="708" w:type="dxa"/>
            <w:tcBorders>
              <w:top w:val="single" w:sz="12" w:space="0" w:color="auto"/>
              <w:left w:val="single" w:sz="4" w:space="0" w:color="auto"/>
              <w:bottom w:val="single" w:sz="4" w:space="0" w:color="auto"/>
              <w:right w:val="single" w:sz="4" w:space="0" w:color="auto"/>
            </w:tcBorders>
            <w:shd w:val="clear" w:color="auto" w:fill="auto"/>
            <w:vAlign w:val="center"/>
          </w:tcPr>
          <w:p w:rsidR="0088034C" w:rsidRPr="0088034C" w:rsidRDefault="0088034C" w:rsidP="0088034C">
            <w:pPr>
              <w:jc w:val="center"/>
              <w:rPr>
                <w:rFonts w:eastAsia="仿宋_GB2312"/>
                <w:szCs w:val="21"/>
              </w:rPr>
            </w:pPr>
            <w:r w:rsidRPr="0088034C">
              <w:rPr>
                <w:rFonts w:eastAsia="仿宋_GB2312"/>
                <w:szCs w:val="21"/>
              </w:rPr>
              <w:t>54</w:t>
            </w:r>
          </w:p>
        </w:tc>
        <w:tc>
          <w:tcPr>
            <w:tcW w:w="709" w:type="dxa"/>
            <w:tcBorders>
              <w:top w:val="single" w:sz="12" w:space="0" w:color="auto"/>
              <w:left w:val="single" w:sz="4" w:space="0" w:color="auto"/>
              <w:bottom w:val="single" w:sz="4" w:space="0" w:color="auto"/>
              <w:right w:val="single" w:sz="4" w:space="0" w:color="auto"/>
            </w:tcBorders>
            <w:shd w:val="clear" w:color="auto" w:fill="auto"/>
            <w:vAlign w:val="center"/>
          </w:tcPr>
          <w:p w:rsidR="0088034C" w:rsidRPr="0088034C" w:rsidRDefault="0088034C" w:rsidP="0088034C">
            <w:pPr>
              <w:jc w:val="center"/>
              <w:rPr>
                <w:rFonts w:eastAsia="仿宋_GB2312"/>
                <w:szCs w:val="21"/>
              </w:rPr>
            </w:pPr>
            <w:r w:rsidRPr="0088034C">
              <w:rPr>
                <w:rFonts w:eastAsia="仿宋_GB2312"/>
                <w:szCs w:val="21"/>
              </w:rPr>
              <w:t>3</w:t>
            </w:r>
          </w:p>
        </w:tc>
        <w:tc>
          <w:tcPr>
            <w:tcW w:w="1276" w:type="dxa"/>
            <w:tcBorders>
              <w:top w:val="single" w:sz="12" w:space="0" w:color="auto"/>
              <w:left w:val="single" w:sz="4" w:space="0" w:color="auto"/>
              <w:bottom w:val="single" w:sz="4" w:space="0" w:color="auto"/>
              <w:right w:val="single" w:sz="4" w:space="0" w:color="auto"/>
            </w:tcBorders>
            <w:shd w:val="clear" w:color="auto" w:fill="auto"/>
            <w:vAlign w:val="center"/>
          </w:tcPr>
          <w:p w:rsidR="0088034C" w:rsidRPr="0088034C" w:rsidRDefault="00D82DE6" w:rsidP="0088034C">
            <w:pPr>
              <w:jc w:val="left"/>
              <w:rPr>
                <w:rFonts w:eastAsia="仿宋_GB2312"/>
                <w:szCs w:val="21"/>
              </w:rPr>
            </w:pPr>
            <w:r w:rsidRPr="00E42806">
              <w:rPr>
                <w:rFonts w:eastAsia="仿宋_GB2312" w:hint="eastAsia"/>
                <w:szCs w:val="21"/>
              </w:rPr>
              <w:t>网络空间安全研究所</w:t>
            </w:r>
          </w:p>
        </w:tc>
        <w:tc>
          <w:tcPr>
            <w:tcW w:w="1110" w:type="dxa"/>
            <w:tcBorders>
              <w:top w:val="single" w:sz="12" w:space="0" w:color="auto"/>
              <w:left w:val="single" w:sz="4" w:space="0" w:color="auto"/>
              <w:bottom w:val="single" w:sz="4" w:space="0" w:color="auto"/>
              <w:right w:val="single" w:sz="12" w:space="0" w:color="auto"/>
            </w:tcBorders>
            <w:shd w:val="clear" w:color="auto" w:fill="auto"/>
            <w:vAlign w:val="center"/>
          </w:tcPr>
          <w:p w:rsidR="0088034C" w:rsidRPr="0088034C" w:rsidRDefault="009D2EBB" w:rsidP="009D2EBB">
            <w:pPr>
              <w:jc w:val="center"/>
              <w:rPr>
                <w:rFonts w:eastAsia="仿宋_GB2312"/>
                <w:szCs w:val="21"/>
              </w:rPr>
            </w:pPr>
            <w:r>
              <w:rPr>
                <w:rFonts w:eastAsia="仿宋_GB2312" w:hint="eastAsia"/>
                <w:szCs w:val="21"/>
              </w:rPr>
              <w:t>考试</w:t>
            </w:r>
          </w:p>
        </w:tc>
      </w:tr>
      <w:tr w:rsidR="009D2EBB" w:rsidRPr="00D70F75" w:rsidTr="009D2EBB">
        <w:trPr>
          <w:trHeight w:val="607"/>
        </w:trPr>
        <w:tc>
          <w:tcPr>
            <w:tcW w:w="459" w:type="dxa"/>
            <w:vMerge/>
            <w:tcBorders>
              <w:left w:val="single" w:sz="12" w:space="0" w:color="auto"/>
              <w:right w:val="single" w:sz="4" w:space="0" w:color="auto"/>
            </w:tcBorders>
            <w:shd w:val="clear" w:color="auto" w:fill="auto"/>
            <w:vAlign w:val="center"/>
          </w:tcPr>
          <w:p w:rsidR="009D2EBB" w:rsidRPr="00E43723" w:rsidRDefault="009D2EBB" w:rsidP="009D2EBB">
            <w:pPr>
              <w:jc w:val="center"/>
              <w:rPr>
                <w:rFonts w:eastAsia="仿宋_GB2312"/>
                <w:szCs w:val="21"/>
              </w:rPr>
            </w:pPr>
          </w:p>
        </w:tc>
        <w:tc>
          <w:tcPr>
            <w:tcW w:w="1516" w:type="dxa"/>
            <w:tcBorders>
              <w:top w:val="single" w:sz="4" w:space="0" w:color="auto"/>
              <w:left w:val="single" w:sz="4" w:space="0" w:color="auto"/>
              <w:bottom w:val="single" w:sz="4" w:space="0" w:color="auto"/>
              <w:right w:val="single" w:sz="4" w:space="0" w:color="auto"/>
            </w:tcBorders>
            <w:shd w:val="clear" w:color="auto" w:fill="auto"/>
            <w:vAlign w:val="center"/>
          </w:tcPr>
          <w:p w:rsidR="00F26132" w:rsidRPr="00E43723" w:rsidRDefault="00F26132" w:rsidP="009D2EBB">
            <w:pPr>
              <w:jc w:val="center"/>
              <w:rPr>
                <w:rFonts w:eastAsia="仿宋_GB2312"/>
                <w:szCs w:val="21"/>
              </w:rPr>
            </w:pPr>
            <w:r w:rsidRPr="00E43723">
              <w:rPr>
                <w:rFonts w:eastAsia="仿宋_GB2312" w:hint="eastAsia"/>
                <w:szCs w:val="21"/>
              </w:rPr>
              <w:t>DCS6102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9D2EBB" w:rsidRDefault="009D2EBB" w:rsidP="009D2EBB">
            <w:pPr>
              <w:jc w:val="left"/>
              <w:rPr>
                <w:rFonts w:eastAsia="仿宋_GB2312"/>
                <w:szCs w:val="21"/>
              </w:rPr>
            </w:pPr>
            <w:r w:rsidRPr="0088034C">
              <w:rPr>
                <w:rFonts w:eastAsia="仿宋_GB2312"/>
                <w:szCs w:val="21"/>
              </w:rPr>
              <w:t>量子密码基础</w:t>
            </w:r>
          </w:p>
          <w:p w:rsidR="009D2EBB" w:rsidRPr="0088034C" w:rsidRDefault="009D2EBB" w:rsidP="009D2EBB">
            <w:pPr>
              <w:jc w:val="left"/>
              <w:rPr>
                <w:rFonts w:eastAsia="仿宋_GB2312"/>
                <w:szCs w:val="21"/>
              </w:rPr>
            </w:pPr>
            <w:r w:rsidRPr="0088034C">
              <w:rPr>
                <w:rFonts w:eastAsia="仿宋_GB2312"/>
                <w:szCs w:val="21"/>
              </w:rPr>
              <w:t>Foundation of Quantum Cryptography</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D2EBB" w:rsidRPr="0088034C" w:rsidRDefault="009D2EBB" w:rsidP="009D2EBB">
            <w:pPr>
              <w:jc w:val="center"/>
              <w:rPr>
                <w:rFonts w:eastAsia="仿宋_GB2312"/>
                <w:szCs w:val="21"/>
              </w:rPr>
            </w:pPr>
            <w:r w:rsidRPr="0088034C">
              <w:rPr>
                <w:rFonts w:eastAsia="仿宋_GB2312"/>
                <w:szCs w:val="21"/>
              </w:rPr>
              <w:t>54</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D2EBB" w:rsidRPr="0088034C" w:rsidRDefault="009D2EBB" w:rsidP="009D2EBB">
            <w:pPr>
              <w:jc w:val="center"/>
              <w:rPr>
                <w:rFonts w:eastAsia="仿宋_GB2312"/>
                <w:szCs w:val="21"/>
              </w:rPr>
            </w:pPr>
            <w:r w:rsidRPr="0088034C">
              <w:rPr>
                <w:rFonts w:eastAsia="仿宋_GB2312"/>
                <w:szCs w:val="21"/>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D2EBB" w:rsidRPr="0088034C" w:rsidRDefault="009D2EBB" w:rsidP="009D2EBB">
            <w:pPr>
              <w:jc w:val="left"/>
              <w:rPr>
                <w:rFonts w:eastAsia="仿宋_GB2312"/>
                <w:szCs w:val="21"/>
              </w:rPr>
            </w:pPr>
            <w:r w:rsidRPr="00E42806">
              <w:rPr>
                <w:rFonts w:eastAsia="仿宋_GB2312" w:hint="eastAsia"/>
                <w:szCs w:val="21"/>
              </w:rPr>
              <w:t>网络空间安全研究所</w:t>
            </w:r>
          </w:p>
        </w:tc>
        <w:tc>
          <w:tcPr>
            <w:tcW w:w="1110" w:type="dxa"/>
            <w:tcBorders>
              <w:top w:val="single" w:sz="4" w:space="0" w:color="auto"/>
              <w:left w:val="single" w:sz="4" w:space="0" w:color="auto"/>
              <w:bottom w:val="single" w:sz="4" w:space="0" w:color="auto"/>
              <w:right w:val="single" w:sz="12" w:space="0" w:color="auto"/>
            </w:tcBorders>
            <w:shd w:val="clear" w:color="auto" w:fill="auto"/>
            <w:vAlign w:val="center"/>
          </w:tcPr>
          <w:p w:rsidR="009D2EBB" w:rsidRDefault="009D2EBB" w:rsidP="009D2EBB">
            <w:pPr>
              <w:jc w:val="center"/>
            </w:pPr>
            <w:r w:rsidRPr="00C42D58">
              <w:rPr>
                <w:rFonts w:eastAsia="仿宋_GB2312" w:hint="eastAsia"/>
                <w:szCs w:val="21"/>
              </w:rPr>
              <w:t>考试</w:t>
            </w:r>
          </w:p>
        </w:tc>
      </w:tr>
      <w:tr w:rsidR="009D2EBB" w:rsidRPr="00D70F75" w:rsidTr="009D2EBB">
        <w:trPr>
          <w:trHeight w:val="607"/>
        </w:trPr>
        <w:tc>
          <w:tcPr>
            <w:tcW w:w="459" w:type="dxa"/>
            <w:vMerge/>
            <w:tcBorders>
              <w:left w:val="single" w:sz="12" w:space="0" w:color="auto"/>
              <w:right w:val="single" w:sz="4" w:space="0" w:color="auto"/>
            </w:tcBorders>
            <w:shd w:val="clear" w:color="auto" w:fill="auto"/>
            <w:vAlign w:val="center"/>
          </w:tcPr>
          <w:p w:rsidR="009D2EBB" w:rsidRPr="00E43723" w:rsidRDefault="009D2EBB" w:rsidP="009D2EBB">
            <w:pPr>
              <w:jc w:val="center"/>
              <w:rPr>
                <w:rFonts w:eastAsia="仿宋_GB2312"/>
                <w:szCs w:val="21"/>
              </w:rPr>
            </w:pPr>
          </w:p>
        </w:tc>
        <w:tc>
          <w:tcPr>
            <w:tcW w:w="1516" w:type="dxa"/>
            <w:tcBorders>
              <w:top w:val="single" w:sz="4" w:space="0" w:color="auto"/>
              <w:left w:val="single" w:sz="4" w:space="0" w:color="auto"/>
              <w:bottom w:val="single" w:sz="4" w:space="0" w:color="auto"/>
              <w:right w:val="single" w:sz="4" w:space="0" w:color="auto"/>
            </w:tcBorders>
            <w:shd w:val="clear" w:color="auto" w:fill="auto"/>
            <w:vAlign w:val="center"/>
          </w:tcPr>
          <w:p w:rsidR="00F26132" w:rsidRPr="00E43723" w:rsidRDefault="00F26132" w:rsidP="009D2EBB">
            <w:pPr>
              <w:jc w:val="center"/>
              <w:rPr>
                <w:rFonts w:eastAsia="仿宋_GB2312"/>
                <w:szCs w:val="21"/>
              </w:rPr>
            </w:pPr>
            <w:r w:rsidRPr="00E43723">
              <w:rPr>
                <w:rFonts w:eastAsia="仿宋_GB2312" w:hint="eastAsia"/>
                <w:szCs w:val="21"/>
              </w:rPr>
              <w:t>DCS6103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9D2EBB" w:rsidRDefault="009D2EBB" w:rsidP="009D2EBB">
            <w:pPr>
              <w:jc w:val="left"/>
              <w:rPr>
                <w:rFonts w:eastAsia="仿宋_GB2312"/>
                <w:szCs w:val="21"/>
              </w:rPr>
            </w:pPr>
            <w:r w:rsidRPr="0088034C">
              <w:rPr>
                <w:rFonts w:eastAsia="仿宋_GB2312"/>
                <w:szCs w:val="21"/>
              </w:rPr>
              <w:t>密码协议分析和设计</w:t>
            </w:r>
          </w:p>
          <w:p w:rsidR="009D2EBB" w:rsidRPr="0088034C" w:rsidRDefault="009D2EBB" w:rsidP="009D2EBB">
            <w:pPr>
              <w:jc w:val="left"/>
              <w:rPr>
                <w:rFonts w:eastAsia="仿宋_GB2312"/>
                <w:szCs w:val="21"/>
              </w:rPr>
            </w:pPr>
            <w:r w:rsidRPr="0088034C">
              <w:rPr>
                <w:rFonts w:eastAsia="仿宋_GB2312"/>
                <w:szCs w:val="21"/>
              </w:rPr>
              <w:t>Analysis and Design of Cryptographic Protocols</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D2EBB" w:rsidRPr="0088034C" w:rsidRDefault="009D2EBB" w:rsidP="009D2EBB">
            <w:pPr>
              <w:jc w:val="center"/>
              <w:rPr>
                <w:rFonts w:eastAsia="仿宋_GB2312"/>
                <w:szCs w:val="21"/>
              </w:rPr>
            </w:pPr>
            <w:r w:rsidRPr="0088034C">
              <w:rPr>
                <w:rFonts w:eastAsia="仿宋_GB2312"/>
                <w:szCs w:val="21"/>
              </w:rPr>
              <w:t>54</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D2EBB" w:rsidRPr="0088034C" w:rsidRDefault="009D2EBB" w:rsidP="009D2EBB">
            <w:pPr>
              <w:jc w:val="center"/>
              <w:rPr>
                <w:rFonts w:eastAsia="仿宋_GB2312"/>
                <w:szCs w:val="21"/>
              </w:rPr>
            </w:pPr>
            <w:r w:rsidRPr="0088034C">
              <w:rPr>
                <w:rFonts w:eastAsia="仿宋_GB2312"/>
                <w:szCs w:val="21"/>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D2EBB" w:rsidRDefault="009D2EBB" w:rsidP="009D2EBB">
            <w:r w:rsidRPr="002D107F">
              <w:rPr>
                <w:rFonts w:eastAsia="仿宋_GB2312" w:hint="eastAsia"/>
                <w:szCs w:val="21"/>
              </w:rPr>
              <w:t>网络空间安全研究所</w:t>
            </w:r>
          </w:p>
        </w:tc>
        <w:tc>
          <w:tcPr>
            <w:tcW w:w="1110" w:type="dxa"/>
            <w:tcBorders>
              <w:top w:val="single" w:sz="4" w:space="0" w:color="auto"/>
              <w:left w:val="single" w:sz="4" w:space="0" w:color="auto"/>
              <w:bottom w:val="single" w:sz="4" w:space="0" w:color="auto"/>
              <w:right w:val="single" w:sz="12" w:space="0" w:color="auto"/>
            </w:tcBorders>
            <w:shd w:val="clear" w:color="auto" w:fill="auto"/>
            <w:vAlign w:val="center"/>
          </w:tcPr>
          <w:p w:rsidR="009D2EBB" w:rsidRDefault="009D2EBB" w:rsidP="009D2EBB">
            <w:pPr>
              <w:jc w:val="center"/>
            </w:pPr>
            <w:r w:rsidRPr="00C42D58">
              <w:rPr>
                <w:rFonts w:eastAsia="仿宋_GB2312" w:hint="eastAsia"/>
                <w:szCs w:val="21"/>
              </w:rPr>
              <w:t>考试</w:t>
            </w:r>
          </w:p>
        </w:tc>
      </w:tr>
      <w:tr w:rsidR="009D2EBB" w:rsidRPr="00D70F75" w:rsidTr="009D2EBB">
        <w:trPr>
          <w:trHeight w:val="607"/>
        </w:trPr>
        <w:tc>
          <w:tcPr>
            <w:tcW w:w="459" w:type="dxa"/>
            <w:vMerge/>
            <w:tcBorders>
              <w:left w:val="single" w:sz="12" w:space="0" w:color="auto"/>
              <w:right w:val="single" w:sz="4" w:space="0" w:color="auto"/>
            </w:tcBorders>
            <w:shd w:val="clear" w:color="auto" w:fill="auto"/>
            <w:vAlign w:val="center"/>
          </w:tcPr>
          <w:p w:rsidR="009D2EBB" w:rsidRPr="00E43723" w:rsidRDefault="009D2EBB" w:rsidP="009D2EBB">
            <w:pPr>
              <w:jc w:val="center"/>
              <w:rPr>
                <w:rFonts w:eastAsia="仿宋_GB2312"/>
                <w:szCs w:val="21"/>
              </w:rPr>
            </w:pPr>
          </w:p>
        </w:tc>
        <w:tc>
          <w:tcPr>
            <w:tcW w:w="1516" w:type="dxa"/>
            <w:tcBorders>
              <w:top w:val="single" w:sz="4" w:space="0" w:color="auto"/>
              <w:left w:val="single" w:sz="4" w:space="0" w:color="auto"/>
              <w:bottom w:val="single" w:sz="4" w:space="0" w:color="auto"/>
              <w:right w:val="single" w:sz="4" w:space="0" w:color="auto"/>
            </w:tcBorders>
            <w:shd w:val="clear" w:color="auto" w:fill="auto"/>
            <w:vAlign w:val="center"/>
          </w:tcPr>
          <w:p w:rsidR="00F26132" w:rsidRPr="00E43723" w:rsidRDefault="00F26132" w:rsidP="009D2EBB">
            <w:pPr>
              <w:jc w:val="center"/>
              <w:rPr>
                <w:rFonts w:eastAsia="仿宋_GB2312"/>
                <w:szCs w:val="21"/>
              </w:rPr>
            </w:pPr>
            <w:r w:rsidRPr="00E43723">
              <w:rPr>
                <w:rFonts w:eastAsia="仿宋_GB2312" w:hint="eastAsia"/>
                <w:szCs w:val="21"/>
              </w:rPr>
              <w:t>DCS6104</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9D2EBB" w:rsidRDefault="009D2EBB" w:rsidP="009D2EBB">
            <w:pPr>
              <w:jc w:val="left"/>
              <w:rPr>
                <w:rFonts w:eastAsia="仿宋_GB2312"/>
                <w:szCs w:val="21"/>
              </w:rPr>
            </w:pPr>
            <w:r w:rsidRPr="0088034C">
              <w:rPr>
                <w:rFonts w:eastAsia="仿宋_GB2312"/>
                <w:szCs w:val="21"/>
              </w:rPr>
              <w:t>可证明安全</w:t>
            </w:r>
          </w:p>
          <w:p w:rsidR="009D2EBB" w:rsidRPr="0088034C" w:rsidRDefault="009D2EBB" w:rsidP="009D2EBB">
            <w:pPr>
              <w:jc w:val="left"/>
              <w:rPr>
                <w:rFonts w:eastAsia="仿宋_GB2312"/>
                <w:szCs w:val="21"/>
              </w:rPr>
            </w:pPr>
            <w:r w:rsidRPr="0088034C">
              <w:rPr>
                <w:rFonts w:eastAsia="仿宋_GB2312"/>
                <w:szCs w:val="21"/>
              </w:rPr>
              <w:t>Provable Security</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D2EBB" w:rsidRPr="0088034C" w:rsidRDefault="009D2EBB" w:rsidP="009D2EBB">
            <w:pPr>
              <w:jc w:val="center"/>
              <w:rPr>
                <w:rFonts w:eastAsia="仿宋_GB2312"/>
                <w:szCs w:val="21"/>
              </w:rPr>
            </w:pPr>
            <w:r w:rsidRPr="0088034C">
              <w:rPr>
                <w:rFonts w:eastAsia="仿宋_GB2312"/>
                <w:szCs w:val="21"/>
              </w:rPr>
              <w:t>54</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D2EBB" w:rsidRPr="0088034C" w:rsidRDefault="009D2EBB" w:rsidP="009D2EBB">
            <w:pPr>
              <w:jc w:val="center"/>
              <w:rPr>
                <w:rFonts w:eastAsia="仿宋_GB2312"/>
                <w:szCs w:val="21"/>
              </w:rPr>
            </w:pPr>
            <w:r w:rsidRPr="0088034C">
              <w:rPr>
                <w:rFonts w:eastAsia="仿宋_GB2312"/>
                <w:szCs w:val="21"/>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D2EBB" w:rsidRDefault="009D2EBB" w:rsidP="009D2EBB">
            <w:r w:rsidRPr="002D107F">
              <w:rPr>
                <w:rFonts w:eastAsia="仿宋_GB2312" w:hint="eastAsia"/>
                <w:szCs w:val="21"/>
              </w:rPr>
              <w:t>网络空间安全研究所</w:t>
            </w:r>
          </w:p>
        </w:tc>
        <w:tc>
          <w:tcPr>
            <w:tcW w:w="1110" w:type="dxa"/>
            <w:tcBorders>
              <w:top w:val="single" w:sz="4" w:space="0" w:color="auto"/>
              <w:left w:val="single" w:sz="4" w:space="0" w:color="auto"/>
              <w:bottom w:val="single" w:sz="4" w:space="0" w:color="auto"/>
              <w:right w:val="single" w:sz="12" w:space="0" w:color="auto"/>
            </w:tcBorders>
            <w:shd w:val="clear" w:color="auto" w:fill="auto"/>
            <w:vAlign w:val="center"/>
          </w:tcPr>
          <w:p w:rsidR="009D2EBB" w:rsidRDefault="009D2EBB" w:rsidP="009D2EBB">
            <w:pPr>
              <w:jc w:val="center"/>
            </w:pPr>
            <w:r w:rsidRPr="00C42D58">
              <w:rPr>
                <w:rFonts w:eastAsia="仿宋_GB2312" w:hint="eastAsia"/>
                <w:szCs w:val="21"/>
              </w:rPr>
              <w:t>考试</w:t>
            </w:r>
          </w:p>
        </w:tc>
      </w:tr>
      <w:tr w:rsidR="009D2EBB" w:rsidRPr="00D70F75" w:rsidTr="009D2EBB">
        <w:trPr>
          <w:trHeight w:val="607"/>
        </w:trPr>
        <w:tc>
          <w:tcPr>
            <w:tcW w:w="459" w:type="dxa"/>
            <w:vMerge/>
            <w:tcBorders>
              <w:left w:val="single" w:sz="12" w:space="0" w:color="auto"/>
              <w:right w:val="single" w:sz="4" w:space="0" w:color="auto"/>
            </w:tcBorders>
            <w:shd w:val="clear" w:color="auto" w:fill="auto"/>
            <w:vAlign w:val="center"/>
          </w:tcPr>
          <w:p w:rsidR="009D2EBB" w:rsidRPr="00E43723" w:rsidRDefault="009D2EBB" w:rsidP="009D2EBB">
            <w:pPr>
              <w:jc w:val="center"/>
              <w:rPr>
                <w:rFonts w:eastAsia="仿宋_GB2312"/>
                <w:szCs w:val="21"/>
              </w:rPr>
            </w:pPr>
          </w:p>
        </w:tc>
        <w:tc>
          <w:tcPr>
            <w:tcW w:w="1516" w:type="dxa"/>
            <w:tcBorders>
              <w:top w:val="single" w:sz="4" w:space="0" w:color="auto"/>
              <w:left w:val="single" w:sz="4" w:space="0" w:color="auto"/>
              <w:bottom w:val="single" w:sz="4" w:space="0" w:color="auto"/>
              <w:right w:val="single" w:sz="4" w:space="0" w:color="auto"/>
            </w:tcBorders>
            <w:shd w:val="clear" w:color="auto" w:fill="auto"/>
            <w:vAlign w:val="center"/>
          </w:tcPr>
          <w:p w:rsidR="00F26132" w:rsidRPr="00E43723" w:rsidRDefault="00F26132" w:rsidP="009D2EBB">
            <w:pPr>
              <w:jc w:val="center"/>
              <w:rPr>
                <w:rFonts w:eastAsia="仿宋_GB2312"/>
                <w:szCs w:val="21"/>
              </w:rPr>
            </w:pPr>
            <w:r w:rsidRPr="00E43723">
              <w:rPr>
                <w:rFonts w:eastAsia="仿宋_GB2312" w:hint="eastAsia"/>
                <w:szCs w:val="21"/>
              </w:rPr>
              <w:t>DCS6105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9D2EBB" w:rsidRDefault="009D2EBB" w:rsidP="009D2EBB">
            <w:pPr>
              <w:jc w:val="left"/>
              <w:rPr>
                <w:rFonts w:eastAsia="仿宋_GB2312"/>
                <w:szCs w:val="21"/>
              </w:rPr>
            </w:pPr>
            <w:r w:rsidRPr="0088034C">
              <w:rPr>
                <w:rFonts w:eastAsia="仿宋_GB2312"/>
                <w:szCs w:val="21"/>
              </w:rPr>
              <w:t>后量子密码技术</w:t>
            </w:r>
            <w:r w:rsidRPr="0088034C">
              <w:rPr>
                <w:rFonts w:eastAsia="仿宋_GB2312"/>
                <w:szCs w:val="21"/>
              </w:rPr>
              <w:t xml:space="preserve"> </w:t>
            </w:r>
          </w:p>
          <w:p w:rsidR="009D2EBB" w:rsidRPr="0088034C" w:rsidRDefault="009D2EBB" w:rsidP="009D2EBB">
            <w:pPr>
              <w:jc w:val="left"/>
              <w:rPr>
                <w:rFonts w:eastAsia="仿宋_GB2312"/>
                <w:szCs w:val="21"/>
              </w:rPr>
            </w:pPr>
            <w:r w:rsidRPr="0088034C">
              <w:rPr>
                <w:rFonts w:eastAsia="仿宋_GB2312"/>
                <w:szCs w:val="21"/>
              </w:rPr>
              <w:t>Post Quantum Cryptographic Techniques</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D2EBB" w:rsidRPr="0088034C" w:rsidRDefault="009D2EBB" w:rsidP="009D2EBB">
            <w:pPr>
              <w:jc w:val="center"/>
              <w:rPr>
                <w:rFonts w:eastAsia="仿宋_GB2312"/>
                <w:szCs w:val="21"/>
              </w:rPr>
            </w:pPr>
            <w:r w:rsidRPr="0088034C">
              <w:rPr>
                <w:rFonts w:eastAsia="仿宋_GB2312"/>
                <w:szCs w:val="21"/>
              </w:rPr>
              <w:t>54</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D2EBB" w:rsidRPr="0088034C" w:rsidRDefault="009D2EBB" w:rsidP="009D2EBB">
            <w:pPr>
              <w:jc w:val="center"/>
              <w:rPr>
                <w:rFonts w:eastAsia="仿宋_GB2312"/>
                <w:szCs w:val="21"/>
              </w:rPr>
            </w:pPr>
            <w:r w:rsidRPr="0088034C">
              <w:rPr>
                <w:rFonts w:eastAsia="仿宋_GB2312"/>
                <w:szCs w:val="21"/>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D2EBB" w:rsidRDefault="009D2EBB" w:rsidP="009D2EBB">
            <w:r w:rsidRPr="002D107F">
              <w:rPr>
                <w:rFonts w:eastAsia="仿宋_GB2312" w:hint="eastAsia"/>
                <w:szCs w:val="21"/>
              </w:rPr>
              <w:t>网络空间安全研究所</w:t>
            </w:r>
          </w:p>
        </w:tc>
        <w:tc>
          <w:tcPr>
            <w:tcW w:w="1110" w:type="dxa"/>
            <w:tcBorders>
              <w:top w:val="single" w:sz="4" w:space="0" w:color="auto"/>
              <w:left w:val="single" w:sz="4" w:space="0" w:color="auto"/>
              <w:bottom w:val="single" w:sz="4" w:space="0" w:color="auto"/>
              <w:right w:val="single" w:sz="12" w:space="0" w:color="auto"/>
            </w:tcBorders>
            <w:shd w:val="clear" w:color="auto" w:fill="auto"/>
            <w:vAlign w:val="center"/>
          </w:tcPr>
          <w:p w:rsidR="009D2EBB" w:rsidRDefault="009D2EBB" w:rsidP="009D2EBB">
            <w:pPr>
              <w:jc w:val="center"/>
            </w:pPr>
            <w:r w:rsidRPr="00C42D58">
              <w:rPr>
                <w:rFonts w:eastAsia="仿宋_GB2312" w:hint="eastAsia"/>
                <w:szCs w:val="21"/>
              </w:rPr>
              <w:t>考试</w:t>
            </w:r>
          </w:p>
        </w:tc>
      </w:tr>
      <w:tr w:rsidR="009D2EBB" w:rsidRPr="00D70F75" w:rsidTr="009D2EBB">
        <w:trPr>
          <w:trHeight w:val="607"/>
        </w:trPr>
        <w:tc>
          <w:tcPr>
            <w:tcW w:w="459" w:type="dxa"/>
            <w:vMerge/>
            <w:tcBorders>
              <w:left w:val="single" w:sz="12" w:space="0" w:color="auto"/>
              <w:right w:val="single" w:sz="4" w:space="0" w:color="auto"/>
            </w:tcBorders>
            <w:shd w:val="clear" w:color="auto" w:fill="auto"/>
            <w:vAlign w:val="center"/>
          </w:tcPr>
          <w:p w:rsidR="009D2EBB" w:rsidRPr="00E43723" w:rsidRDefault="009D2EBB" w:rsidP="009D2EBB">
            <w:pPr>
              <w:jc w:val="center"/>
              <w:rPr>
                <w:rFonts w:eastAsia="仿宋_GB2312"/>
                <w:szCs w:val="21"/>
              </w:rPr>
            </w:pPr>
          </w:p>
        </w:tc>
        <w:tc>
          <w:tcPr>
            <w:tcW w:w="1516" w:type="dxa"/>
            <w:tcBorders>
              <w:top w:val="single" w:sz="4" w:space="0" w:color="auto"/>
              <w:left w:val="single" w:sz="4" w:space="0" w:color="auto"/>
              <w:bottom w:val="single" w:sz="4" w:space="0" w:color="auto"/>
              <w:right w:val="single" w:sz="4" w:space="0" w:color="auto"/>
            </w:tcBorders>
            <w:shd w:val="clear" w:color="auto" w:fill="auto"/>
            <w:vAlign w:val="center"/>
          </w:tcPr>
          <w:p w:rsidR="00F26132" w:rsidRPr="00E43723" w:rsidRDefault="00F26132" w:rsidP="009D2EBB">
            <w:pPr>
              <w:jc w:val="center"/>
              <w:rPr>
                <w:rFonts w:eastAsia="仿宋_GB2312"/>
                <w:szCs w:val="21"/>
              </w:rPr>
            </w:pPr>
            <w:r w:rsidRPr="00E43723">
              <w:rPr>
                <w:rFonts w:eastAsia="仿宋_GB2312" w:hint="eastAsia"/>
                <w:szCs w:val="21"/>
              </w:rPr>
              <w:t>DCS6106</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9D2EBB" w:rsidRDefault="009D2EBB" w:rsidP="009D2EBB">
            <w:pPr>
              <w:jc w:val="left"/>
              <w:rPr>
                <w:rFonts w:eastAsia="仿宋_GB2312"/>
                <w:szCs w:val="21"/>
              </w:rPr>
            </w:pPr>
            <w:r w:rsidRPr="0088034C">
              <w:rPr>
                <w:rFonts w:eastAsia="仿宋_GB2312"/>
                <w:szCs w:val="21"/>
              </w:rPr>
              <w:t>多媒体安全</w:t>
            </w:r>
            <w:r w:rsidRPr="0088034C">
              <w:rPr>
                <w:rFonts w:eastAsia="仿宋_GB2312"/>
                <w:szCs w:val="21"/>
              </w:rPr>
              <w:t xml:space="preserve"> </w:t>
            </w:r>
          </w:p>
          <w:p w:rsidR="009D2EBB" w:rsidRPr="0088034C" w:rsidRDefault="009D2EBB" w:rsidP="009D2EBB">
            <w:pPr>
              <w:jc w:val="left"/>
              <w:rPr>
                <w:rFonts w:eastAsia="仿宋_GB2312"/>
                <w:szCs w:val="21"/>
              </w:rPr>
            </w:pPr>
            <w:r w:rsidRPr="0088034C">
              <w:rPr>
                <w:rFonts w:eastAsia="仿宋_GB2312"/>
                <w:szCs w:val="21"/>
              </w:rPr>
              <w:t>Multimedia Security</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D2EBB" w:rsidRPr="0088034C" w:rsidRDefault="009D2EBB" w:rsidP="009D2EBB">
            <w:pPr>
              <w:jc w:val="center"/>
              <w:rPr>
                <w:rFonts w:eastAsia="仿宋_GB2312"/>
                <w:szCs w:val="21"/>
              </w:rPr>
            </w:pPr>
            <w:r w:rsidRPr="0088034C">
              <w:rPr>
                <w:rFonts w:eastAsia="仿宋_GB2312"/>
                <w:szCs w:val="21"/>
              </w:rPr>
              <w:t>54</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D2EBB" w:rsidRPr="0088034C" w:rsidRDefault="009D2EBB" w:rsidP="009D2EBB">
            <w:pPr>
              <w:jc w:val="center"/>
              <w:rPr>
                <w:rFonts w:eastAsia="仿宋_GB2312"/>
                <w:szCs w:val="21"/>
              </w:rPr>
            </w:pPr>
            <w:r w:rsidRPr="0088034C">
              <w:rPr>
                <w:rFonts w:eastAsia="仿宋_GB2312"/>
                <w:szCs w:val="21"/>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D2EBB" w:rsidRDefault="009D2EBB" w:rsidP="009D2EBB">
            <w:r w:rsidRPr="002D107F">
              <w:rPr>
                <w:rFonts w:eastAsia="仿宋_GB2312" w:hint="eastAsia"/>
                <w:szCs w:val="21"/>
              </w:rPr>
              <w:t>网络空间安全研究所</w:t>
            </w:r>
          </w:p>
        </w:tc>
        <w:tc>
          <w:tcPr>
            <w:tcW w:w="1110" w:type="dxa"/>
            <w:tcBorders>
              <w:top w:val="single" w:sz="4" w:space="0" w:color="auto"/>
              <w:left w:val="single" w:sz="4" w:space="0" w:color="auto"/>
              <w:bottom w:val="single" w:sz="4" w:space="0" w:color="auto"/>
              <w:right w:val="single" w:sz="12" w:space="0" w:color="auto"/>
            </w:tcBorders>
            <w:shd w:val="clear" w:color="auto" w:fill="auto"/>
            <w:vAlign w:val="center"/>
          </w:tcPr>
          <w:p w:rsidR="009D2EBB" w:rsidRDefault="009D2EBB" w:rsidP="009D2EBB">
            <w:pPr>
              <w:jc w:val="center"/>
            </w:pPr>
            <w:r w:rsidRPr="00C42D58">
              <w:rPr>
                <w:rFonts w:eastAsia="仿宋_GB2312" w:hint="eastAsia"/>
                <w:szCs w:val="21"/>
              </w:rPr>
              <w:t>考试</w:t>
            </w:r>
          </w:p>
        </w:tc>
      </w:tr>
      <w:tr w:rsidR="009D2EBB" w:rsidRPr="00D70F75" w:rsidTr="009D2EBB">
        <w:trPr>
          <w:trHeight w:val="607"/>
        </w:trPr>
        <w:tc>
          <w:tcPr>
            <w:tcW w:w="459" w:type="dxa"/>
            <w:vMerge/>
            <w:tcBorders>
              <w:left w:val="single" w:sz="12" w:space="0" w:color="auto"/>
              <w:right w:val="single" w:sz="4" w:space="0" w:color="auto"/>
            </w:tcBorders>
            <w:shd w:val="clear" w:color="auto" w:fill="auto"/>
            <w:vAlign w:val="center"/>
          </w:tcPr>
          <w:p w:rsidR="009D2EBB" w:rsidRPr="00E43723" w:rsidRDefault="009D2EBB" w:rsidP="009D2EBB">
            <w:pPr>
              <w:jc w:val="center"/>
              <w:rPr>
                <w:rFonts w:eastAsia="仿宋_GB2312"/>
                <w:szCs w:val="21"/>
              </w:rPr>
            </w:pPr>
          </w:p>
        </w:tc>
        <w:tc>
          <w:tcPr>
            <w:tcW w:w="1516" w:type="dxa"/>
            <w:tcBorders>
              <w:top w:val="single" w:sz="4" w:space="0" w:color="auto"/>
              <w:left w:val="single" w:sz="4" w:space="0" w:color="auto"/>
              <w:bottom w:val="single" w:sz="4" w:space="0" w:color="auto"/>
              <w:right w:val="single" w:sz="4" w:space="0" w:color="auto"/>
            </w:tcBorders>
            <w:shd w:val="clear" w:color="auto" w:fill="auto"/>
            <w:vAlign w:val="center"/>
          </w:tcPr>
          <w:p w:rsidR="00F26132" w:rsidRPr="00E43723" w:rsidRDefault="00F26132" w:rsidP="009D2EBB">
            <w:pPr>
              <w:jc w:val="center"/>
              <w:rPr>
                <w:rFonts w:eastAsia="仿宋_GB2312"/>
                <w:szCs w:val="21"/>
              </w:rPr>
            </w:pPr>
            <w:r w:rsidRPr="00E43723">
              <w:rPr>
                <w:rFonts w:eastAsia="仿宋_GB2312" w:hint="eastAsia"/>
                <w:szCs w:val="21"/>
              </w:rPr>
              <w:t>DCS6108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9D2EBB" w:rsidRDefault="009D2EBB" w:rsidP="009D2EBB">
            <w:pPr>
              <w:jc w:val="left"/>
              <w:rPr>
                <w:rFonts w:eastAsia="仿宋_GB2312"/>
                <w:szCs w:val="21"/>
              </w:rPr>
            </w:pPr>
            <w:r w:rsidRPr="0088034C">
              <w:rPr>
                <w:rFonts w:eastAsia="仿宋_GB2312"/>
                <w:szCs w:val="21"/>
              </w:rPr>
              <w:t>计算机视觉</w:t>
            </w:r>
            <w:r w:rsidRPr="0088034C">
              <w:rPr>
                <w:rFonts w:eastAsia="仿宋_GB2312"/>
                <w:szCs w:val="21"/>
              </w:rPr>
              <w:t xml:space="preserve"> </w:t>
            </w:r>
          </w:p>
          <w:p w:rsidR="009D2EBB" w:rsidRPr="0088034C" w:rsidRDefault="009D2EBB" w:rsidP="009D2EBB">
            <w:pPr>
              <w:jc w:val="left"/>
              <w:rPr>
                <w:rFonts w:eastAsia="仿宋_GB2312"/>
                <w:szCs w:val="21"/>
              </w:rPr>
            </w:pPr>
            <w:r w:rsidRPr="0088034C">
              <w:rPr>
                <w:rFonts w:eastAsia="仿宋_GB2312"/>
                <w:szCs w:val="21"/>
              </w:rPr>
              <w:t>Computer Vision</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D2EBB" w:rsidRPr="0088034C" w:rsidRDefault="009D2EBB" w:rsidP="009D2EBB">
            <w:pPr>
              <w:jc w:val="center"/>
              <w:rPr>
                <w:rFonts w:eastAsia="仿宋_GB2312"/>
                <w:szCs w:val="21"/>
              </w:rPr>
            </w:pPr>
            <w:r w:rsidRPr="0088034C">
              <w:rPr>
                <w:rFonts w:eastAsia="仿宋_GB2312"/>
                <w:szCs w:val="21"/>
              </w:rPr>
              <w:t>54</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D2EBB" w:rsidRPr="0088034C" w:rsidRDefault="009D2EBB" w:rsidP="009D2EBB">
            <w:pPr>
              <w:jc w:val="center"/>
              <w:rPr>
                <w:rFonts w:eastAsia="仿宋_GB2312"/>
                <w:szCs w:val="21"/>
              </w:rPr>
            </w:pPr>
            <w:r w:rsidRPr="0088034C">
              <w:rPr>
                <w:rFonts w:eastAsia="仿宋_GB2312"/>
                <w:szCs w:val="21"/>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D2EBB" w:rsidRDefault="009D2EBB" w:rsidP="009D2EBB">
            <w:r w:rsidRPr="002D107F">
              <w:rPr>
                <w:rFonts w:eastAsia="仿宋_GB2312" w:hint="eastAsia"/>
                <w:szCs w:val="21"/>
              </w:rPr>
              <w:t>网络空间安全研究所</w:t>
            </w:r>
          </w:p>
        </w:tc>
        <w:tc>
          <w:tcPr>
            <w:tcW w:w="1110" w:type="dxa"/>
            <w:tcBorders>
              <w:top w:val="single" w:sz="4" w:space="0" w:color="auto"/>
              <w:left w:val="single" w:sz="4" w:space="0" w:color="auto"/>
              <w:bottom w:val="single" w:sz="4" w:space="0" w:color="auto"/>
              <w:right w:val="single" w:sz="12" w:space="0" w:color="auto"/>
            </w:tcBorders>
            <w:shd w:val="clear" w:color="auto" w:fill="auto"/>
            <w:vAlign w:val="center"/>
          </w:tcPr>
          <w:p w:rsidR="009D2EBB" w:rsidRDefault="009D2EBB" w:rsidP="009D2EBB">
            <w:pPr>
              <w:jc w:val="center"/>
            </w:pPr>
            <w:r w:rsidRPr="00C42D58">
              <w:rPr>
                <w:rFonts w:eastAsia="仿宋_GB2312" w:hint="eastAsia"/>
                <w:szCs w:val="21"/>
              </w:rPr>
              <w:t>考试</w:t>
            </w:r>
          </w:p>
        </w:tc>
      </w:tr>
      <w:tr w:rsidR="009D2EBB" w:rsidRPr="00D70F75" w:rsidTr="009D2EBB">
        <w:trPr>
          <w:trHeight w:val="607"/>
        </w:trPr>
        <w:tc>
          <w:tcPr>
            <w:tcW w:w="459" w:type="dxa"/>
            <w:vMerge/>
            <w:tcBorders>
              <w:left w:val="single" w:sz="12" w:space="0" w:color="auto"/>
              <w:right w:val="single" w:sz="4" w:space="0" w:color="auto"/>
            </w:tcBorders>
            <w:shd w:val="clear" w:color="auto" w:fill="auto"/>
            <w:vAlign w:val="center"/>
          </w:tcPr>
          <w:p w:rsidR="009D2EBB" w:rsidRPr="00E43723" w:rsidRDefault="009D2EBB" w:rsidP="009D2EBB">
            <w:pPr>
              <w:jc w:val="center"/>
              <w:rPr>
                <w:rFonts w:eastAsia="仿宋_GB2312"/>
                <w:szCs w:val="21"/>
              </w:rPr>
            </w:pPr>
          </w:p>
        </w:tc>
        <w:tc>
          <w:tcPr>
            <w:tcW w:w="1516" w:type="dxa"/>
            <w:tcBorders>
              <w:top w:val="single" w:sz="4" w:space="0" w:color="auto"/>
              <w:left w:val="single" w:sz="4" w:space="0" w:color="auto"/>
              <w:bottom w:val="single" w:sz="4" w:space="0" w:color="auto"/>
              <w:right w:val="single" w:sz="4" w:space="0" w:color="auto"/>
            </w:tcBorders>
            <w:shd w:val="clear" w:color="auto" w:fill="auto"/>
            <w:vAlign w:val="center"/>
          </w:tcPr>
          <w:p w:rsidR="00F26132" w:rsidRPr="00E43723" w:rsidRDefault="00F26132" w:rsidP="009D2EBB">
            <w:pPr>
              <w:jc w:val="center"/>
              <w:rPr>
                <w:rFonts w:eastAsia="仿宋_GB2312"/>
                <w:szCs w:val="21"/>
              </w:rPr>
            </w:pPr>
            <w:r w:rsidRPr="00E43723">
              <w:rPr>
                <w:rFonts w:eastAsia="仿宋_GB2312" w:hint="eastAsia"/>
                <w:szCs w:val="21"/>
              </w:rPr>
              <w:t>DCS6109</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9D2EBB" w:rsidRDefault="009D2EBB" w:rsidP="009D2EBB">
            <w:pPr>
              <w:jc w:val="left"/>
              <w:rPr>
                <w:rFonts w:eastAsia="仿宋_GB2312"/>
                <w:szCs w:val="21"/>
              </w:rPr>
            </w:pPr>
            <w:r w:rsidRPr="0088034C">
              <w:rPr>
                <w:rFonts w:eastAsia="仿宋_GB2312"/>
                <w:szCs w:val="21"/>
              </w:rPr>
              <w:t>机器学习</w:t>
            </w:r>
            <w:r w:rsidRPr="0088034C">
              <w:rPr>
                <w:rFonts w:eastAsia="仿宋_GB2312"/>
                <w:szCs w:val="21"/>
              </w:rPr>
              <w:t xml:space="preserve"> </w:t>
            </w:r>
          </w:p>
          <w:p w:rsidR="009D2EBB" w:rsidRPr="0088034C" w:rsidRDefault="009D2EBB" w:rsidP="009D2EBB">
            <w:pPr>
              <w:jc w:val="left"/>
              <w:rPr>
                <w:rFonts w:eastAsia="仿宋_GB2312"/>
                <w:szCs w:val="21"/>
              </w:rPr>
            </w:pPr>
            <w:r w:rsidRPr="0088034C">
              <w:rPr>
                <w:rFonts w:eastAsia="仿宋_GB2312"/>
                <w:szCs w:val="21"/>
              </w:rPr>
              <w:t>Machine Learning</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D2EBB" w:rsidRPr="0088034C" w:rsidRDefault="009D2EBB" w:rsidP="009D2EBB">
            <w:pPr>
              <w:jc w:val="center"/>
              <w:rPr>
                <w:rFonts w:eastAsia="仿宋_GB2312"/>
                <w:szCs w:val="21"/>
              </w:rPr>
            </w:pPr>
            <w:r w:rsidRPr="0088034C">
              <w:rPr>
                <w:rFonts w:eastAsia="仿宋_GB2312"/>
                <w:szCs w:val="21"/>
              </w:rPr>
              <w:t>54</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D2EBB" w:rsidRPr="0088034C" w:rsidRDefault="009D2EBB" w:rsidP="009D2EBB">
            <w:pPr>
              <w:jc w:val="center"/>
              <w:rPr>
                <w:rFonts w:eastAsia="仿宋_GB2312"/>
                <w:szCs w:val="21"/>
              </w:rPr>
            </w:pPr>
            <w:r w:rsidRPr="0088034C">
              <w:rPr>
                <w:rFonts w:eastAsia="仿宋_GB2312"/>
                <w:szCs w:val="21"/>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D2EBB" w:rsidRDefault="009D2EBB" w:rsidP="009D2EBB">
            <w:r w:rsidRPr="002D107F">
              <w:rPr>
                <w:rFonts w:eastAsia="仿宋_GB2312" w:hint="eastAsia"/>
                <w:szCs w:val="21"/>
              </w:rPr>
              <w:t>网络空间安全研究所</w:t>
            </w:r>
          </w:p>
        </w:tc>
        <w:tc>
          <w:tcPr>
            <w:tcW w:w="1110" w:type="dxa"/>
            <w:tcBorders>
              <w:top w:val="single" w:sz="4" w:space="0" w:color="auto"/>
              <w:left w:val="single" w:sz="4" w:space="0" w:color="auto"/>
              <w:bottom w:val="single" w:sz="4" w:space="0" w:color="auto"/>
              <w:right w:val="single" w:sz="12" w:space="0" w:color="auto"/>
            </w:tcBorders>
            <w:shd w:val="clear" w:color="auto" w:fill="auto"/>
            <w:vAlign w:val="center"/>
          </w:tcPr>
          <w:p w:rsidR="009D2EBB" w:rsidRDefault="009D2EBB" w:rsidP="009D2EBB">
            <w:pPr>
              <w:jc w:val="center"/>
            </w:pPr>
            <w:r w:rsidRPr="00C42D58">
              <w:rPr>
                <w:rFonts w:eastAsia="仿宋_GB2312" w:hint="eastAsia"/>
                <w:szCs w:val="21"/>
              </w:rPr>
              <w:t>考试</w:t>
            </w:r>
          </w:p>
        </w:tc>
      </w:tr>
      <w:tr w:rsidR="009D2EBB" w:rsidRPr="00D70F75" w:rsidTr="009D2EBB">
        <w:trPr>
          <w:trHeight w:val="607"/>
        </w:trPr>
        <w:tc>
          <w:tcPr>
            <w:tcW w:w="459" w:type="dxa"/>
            <w:vMerge/>
            <w:tcBorders>
              <w:left w:val="single" w:sz="12" w:space="0" w:color="auto"/>
              <w:right w:val="single" w:sz="4" w:space="0" w:color="auto"/>
            </w:tcBorders>
            <w:shd w:val="clear" w:color="auto" w:fill="auto"/>
            <w:vAlign w:val="center"/>
          </w:tcPr>
          <w:p w:rsidR="009D2EBB" w:rsidRPr="00E43723" w:rsidRDefault="009D2EBB" w:rsidP="009D2EBB">
            <w:pPr>
              <w:jc w:val="center"/>
              <w:rPr>
                <w:rFonts w:eastAsia="仿宋_GB2312"/>
                <w:szCs w:val="21"/>
              </w:rPr>
            </w:pPr>
          </w:p>
        </w:tc>
        <w:tc>
          <w:tcPr>
            <w:tcW w:w="1516" w:type="dxa"/>
            <w:tcBorders>
              <w:top w:val="single" w:sz="4" w:space="0" w:color="auto"/>
              <w:left w:val="single" w:sz="4" w:space="0" w:color="auto"/>
              <w:bottom w:val="single" w:sz="4" w:space="0" w:color="auto"/>
              <w:right w:val="single" w:sz="4" w:space="0" w:color="auto"/>
            </w:tcBorders>
            <w:shd w:val="clear" w:color="auto" w:fill="auto"/>
            <w:vAlign w:val="center"/>
          </w:tcPr>
          <w:p w:rsidR="00F26132" w:rsidRPr="00E43723" w:rsidRDefault="00F26132" w:rsidP="009D2EBB">
            <w:pPr>
              <w:jc w:val="center"/>
              <w:rPr>
                <w:rFonts w:eastAsia="仿宋_GB2312"/>
                <w:szCs w:val="21"/>
              </w:rPr>
            </w:pPr>
            <w:r w:rsidRPr="00E43723">
              <w:rPr>
                <w:rFonts w:eastAsia="仿宋_GB2312" w:hint="eastAsia"/>
                <w:szCs w:val="21"/>
              </w:rPr>
              <w:t>DCS6110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9D2EBB" w:rsidRDefault="009D2EBB" w:rsidP="009D2EBB">
            <w:pPr>
              <w:jc w:val="left"/>
              <w:rPr>
                <w:rFonts w:eastAsia="仿宋_GB2312"/>
                <w:szCs w:val="21"/>
              </w:rPr>
            </w:pPr>
            <w:r w:rsidRPr="0088034C">
              <w:rPr>
                <w:rFonts w:eastAsia="仿宋_GB2312"/>
                <w:szCs w:val="21"/>
              </w:rPr>
              <w:t>安全操作系统及系统加固</w:t>
            </w:r>
          </w:p>
          <w:p w:rsidR="009D2EBB" w:rsidRPr="0088034C" w:rsidRDefault="009D2EBB" w:rsidP="009D2EBB">
            <w:pPr>
              <w:jc w:val="left"/>
              <w:rPr>
                <w:rFonts w:eastAsia="仿宋_GB2312"/>
                <w:szCs w:val="21"/>
              </w:rPr>
            </w:pPr>
            <w:r w:rsidRPr="0088034C">
              <w:rPr>
                <w:rFonts w:eastAsia="仿宋_GB2312"/>
                <w:szCs w:val="21"/>
              </w:rPr>
              <w:t>Secure Operating Systems and System Enhancement</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D2EBB" w:rsidRPr="0088034C" w:rsidRDefault="009D2EBB" w:rsidP="009D2EBB">
            <w:pPr>
              <w:jc w:val="center"/>
              <w:rPr>
                <w:rFonts w:eastAsia="仿宋_GB2312"/>
                <w:szCs w:val="21"/>
              </w:rPr>
            </w:pPr>
            <w:r w:rsidRPr="0088034C">
              <w:rPr>
                <w:rFonts w:eastAsia="仿宋_GB2312"/>
                <w:szCs w:val="21"/>
              </w:rPr>
              <w:t>54</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D2EBB" w:rsidRPr="0088034C" w:rsidRDefault="009D2EBB" w:rsidP="009D2EBB">
            <w:pPr>
              <w:jc w:val="center"/>
              <w:rPr>
                <w:rFonts w:eastAsia="仿宋_GB2312"/>
                <w:szCs w:val="21"/>
              </w:rPr>
            </w:pPr>
            <w:r w:rsidRPr="0088034C">
              <w:rPr>
                <w:rFonts w:eastAsia="仿宋_GB2312"/>
                <w:szCs w:val="21"/>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D2EBB" w:rsidRDefault="009D2EBB" w:rsidP="009D2EBB">
            <w:r w:rsidRPr="002D107F">
              <w:rPr>
                <w:rFonts w:eastAsia="仿宋_GB2312" w:hint="eastAsia"/>
                <w:szCs w:val="21"/>
              </w:rPr>
              <w:t>网络空间安全研究所</w:t>
            </w:r>
          </w:p>
        </w:tc>
        <w:tc>
          <w:tcPr>
            <w:tcW w:w="1110" w:type="dxa"/>
            <w:tcBorders>
              <w:top w:val="single" w:sz="4" w:space="0" w:color="auto"/>
              <w:left w:val="single" w:sz="4" w:space="0" w:color="auto"/>
              <w:bottom w:val="single" w:sz="4" w:space="0" w:color="auto"/>
              <w:right w:val="single" w:sz="12" w:space="0" w:color="auto"/>
            </w:tcBorders>
            <w:shd w:val="clear" w:color="auto" w:fill="auto"/>
            <w:vAlign w:val="center"/>
          </w:tcPr>
          <w:p w:rsidR="009D2EBB" w:rsidRDefault="009D2EBB" w:rsidP="009D2EBB">
            <w:pPr>
              <w:jc w:val="center"/>
            </w:pPr>
            <w:r w:rsidRPr="00C42D58">
              <w:rPr>
                <w:rFonts w:eastAsia="仿宋_GB2312" w:hint="eastAsia"/>
                <w:szCs w:val="21"/>
              </w:rPr>
              <w:t>考试</w:t>
            </w:r>
          </w:p>
        </w:tc>
      </w:tr>
      <w:tr w:rsidR="009D2EBB" w:rsidRPr="00D70F75" w:rsidTr="009D2EBB">
        <w:trPr>
          <w:trHeight w:val="607"/>
        </w:trPr>
        <w:tc>
          <w:tcPr>
            <w:tcW w:w="459" w:type="dxa"/>
            <w:vMerge/>
            <w:tcBorders>
              <w:left w:val="single" w:sz="12" w:space="0" w:color="auto"/>
              <w:right w:val="single" w:sz="4" w:space="0" w:color="auto"/>
            </w:tcBorders>
            <w:shd w:val="clear" w:color="auto" w:fill="auto"/>
            <w:vAlign w:val="center"/>
          </w:tcPr>
          <w:p w:rsidR="009D2EBB" w:rsidRPr="00E43723" w:rsidRDefault="009D2EBB" w:rsidP="009D2EBB">
            <w:pPr>
              <w:jc w:val="center"/>
              <w:rPr>
                <w:rFonts w:eastAsia="仿宋_GB2312"/>
                <w:szCs w:val="21"/>
              </w:rPr>
            </w:pPr>
          </w:p>
        </w:tc>
        <w:tc>
          <w:tcPr>
            <w:tcW w:w="1516" w:type="dxa"/>
            <w:tcBorders>
              <w:top w:val="single" w:sz="4" w:space="0" w:color="auto"/>
              <w:left w:val="single" w:sz="4" w:space="0" w:color="auto"/>
              <w:bottom w:val="single" w:sz="4" w:space="0" w:color="auto"/>
              <w:right w:val="single" w:sz="4" w:space="0" w:color="auto"/>
            </w:tcBorders>
            <w:shd w:val="clear" w:color="auto" w:fill="auto"/>
            <w:vAlign w:val="center"/>
          </w:tcPr>
          <w:p w:rsidR="00F26132" w:rsidRPr="00E43723" w:rsidRDefault="00F26132" w:rsidP="009D2EBB">
            <w:pPr>
              <w:jc w:val="center"/>
              <w:rPr>
                <w:rFonts w:eastAsia="仿宋_GB2312"/>
                <w:szCs w:val="21"/>
              </w:rPr>
            </w:pPr>
            <w:r w:rsidRPr="00E43723">
              <w:rPr>
                <w:rFonts w:eastAsia="仿宋_GB2312" w:hint="eastAsia"/>
                <w:szCs w:val="21"/>
              </w:rPr>
              <w:t>DCS6111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9D2EBB" w:rsidRDefault="009D2EBB" w:rsidP="009D2EBB">
            <w:pPr>
              <w:jc w:val="left"/>
              <w:rPr>
                <w:rFonts w:eastAsia="仿宋_GB2312"/>
                <w:szCs w:val="21"/>
              </w:rPr>
            </w:pPr>
            <w:r w:rsidRPr="0088034C">
              <w:rPr>
                <w:rFonts w:eastAsia="仿宋_GB2312"/>
                <w:szCs w:val="21"/>
              </w:rPr>
              <w:t>系统探测、入侵及保护</w:t>
            </w:r>
            <w:r w:rsidRPr="0088034C">
              <w:rPr>
                <w:rFonts w:eastAsia="仿宋_GB2312"/>
                <w:szCs w:val="21"/>
              </w:rPr>
              <w:t xml:space="preserve"> </w:t>
            </w:r>
          </w:p>
          <w:p w:rsidR="009D2EBB" w:rsidRPr="0088034C" w:rsidRDefault="009D2EBB" w:rsidP="009D2EBB">
            <w:pPr>
              <w:jc w:val="left"/>
              <w:rPr>
                <w:rFonts w:eastAsia="仿宋_GB2312"/>
                <w:szCs w:val="21"/>
              </w:rPr>
            </w:pPr>
            <w:r w:rsidRPr="0088034C">
              <w:rPr>
                <w:rFonts w:eastAsia="仿宋_GB2312"/>
                <w:szCs w:val="21"/>
              </w:rPr>
              <w:t>System Detection, Intrusion and Protection</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D2EBB" w:rsidRPr="0088034C" w:rsidRDefault="009D2EBB" w:rsidP="009D2EBB">
            <w:pPr>
              <w:jc w:val="center"/>
              <w:rPr>
                <w:rFonts w:eastAsia="仿宋_GB2312"/>
                <w:szCs w:val="21"/>
              </w:rPr>
            </w:pPr>
            <w:r w:rsidRPr="0088034C">
              <w:rPr>
                <w:rFonts w:eastAsia="仿宋_GB2312"/>
                <w:szCs w:val="21"/>
              </w:rPr>
              <w:t>54</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D2EBB" w:rsidRPr="0088034C" w:rsidRDefault="009D2EBB" w:rsidP="009D2EBB">
            <w:pPr>
              <w:jc w:val="center"/>
              <w:rPr>
                <w:rFonts w:eastAsia="仿宋_GB2312"/>
                <w:szCs w:val="21"/>
              </w:rPr>
            </w:pPr>
            <w:r w:rsidRPr="0088034C">
              <w:rPr>
                <w:rFonts w:eastAsia="仿宋_GB2312"/>
                <w:szCs w:val="21"/>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D2EBB" w:rsidRDefault="009D2EBB" w:rsidP="009D2EBB">
            <w:r w:rsidRPr="002D107F">
              <w:rPr>
                <w:rFonts w:eastAsia="仿宋_GB2312" w:hint="eastAsia"/>
                <w:szCs w:val="21"/>
              </w:rPr>
              <w:t>网络空间安全研究所</w:t>
            </w:r>
          </w:p>
        </w:tc>
        <w:tc>
          <w:tcPr>
            <w:tcW w:w="1110" w:type="dxa"/>
            <w:tcBorders>
              <w:top w:val="single" w:sz="4" w:space="0" w:color="auto"/>
              <w:left w:val="single" w:sz="4" w:space="0" w:color="auto"/>
              <w:bottom w:val="single" w:sz="4" w:space="0" w:color="auto"/>
              <w:right w:val="single" w:sz="12" w:space="0" w:color="auto"/>
            </w:tcBorders>
            <w:shd w:val="clear" w:color="auto" w:fill="auto"/>
            <w:vAlign w:val="center"/>
          </w:tcPr>
          <w:p w:rsidR="009D2EBB" w:rsidRDefault="009D2EBB" w:rsidP="009D2EBB">
            <w:pPr>
              <w:jc w:val="center"/>
            </w:pPr>
            <w:r w:rsidRPr="00C42D58">
              <w:rPr>
                <w:rFonts w:eastAsia="仿宋_GB2312" w:hint="eastAsia"/>
                <w:szCs w:val="21"/>
              </w:rPr>
              <w:t>考试</w:t>
            </w:r>
          </w:p>
        </w:tc>
      </w:tr>
      <w:tr w:rsidR="009D2EBB" w:rsidRPr="00D70F75" w:rsidTr="009D2EBB">
        <w:trPr>
          <w:trHeight w:val="607"/>
        </w:trPr>
        <w:tc>
          <w:tcPr>
            <w:tcW w:w="459" w:type="dxa"/>
            <w:vMerge/>
            <w:tcBorders>
              <w:left w:val="single" w:sz="12" w:space="0" w:color="auto"/>
              <w:right w:val="single" w:sz="4" w:space="0" w:color="auto"/>
            </w:tcBorders>
            <w:shd w:val="clear" w:color="auto" w:fill="auto"/>
            <w:vAlign w:val="center"/>
          </w:tcPr>
          <w:p w:rsidR="009D2EBB" w:rsidRPr="00E43723" w:rsidRDefault="009D2EBB" w:rsidP="009D2EBB">
            <w:pPr>
              <w:jc w:val="center"/>
              <w:rPr>
                <w:rFonts w:eastAsia="仿宋_GB2312"/>
                <w:szCs w:val="21"/>
              </w:rPr>
            </w:pPr>
          </w:p>
        </w:tc>
        <w:tc>
          <w:tcPr>
            <w:tcW w:w="1516" w:type="dxa"/>
            <w:tcBorders>
              <w:top w:val="single" w:sz="4" w:space="0" w:color="auto"/>
              <w:left w:val="single" w:sz="4" w:space="0" w:color="auto"/>
              <w:bottom w:val="single" w:sz="4" w:space="0" w:color="auto"/>
              <w:right w:val="single" w:sz="4" w:space="0" w:color="auto"/>
            </w:tcBorders>
            <w:shd w:val="clear" w:color="auto" w:fill="auto"/>
            <w:vAlign w:val="center"/>
          </w:tcPr>
          <w:p w:rsidR="00F26132" w:rsidRPr="00E43723" w:rsidRDefault="00F26132" w:rsidP="009D2EBB">
            <w:pPr>
              <w:jc w:val="center"/>
              <w:rPr>
                <w:rFonts w:eastAsia="仿宋_GB2312"/>
                <w:szCs w:val="21"/>
              </w:rPr>
            </w:pPr>
            <w:r w:rsidRPr="00E43723">
              <w:rPr>
                <w:rFonts w:eastAsia="仿宋_GB2312" w:hint="eastAsia"/>
                <w:szCs w:val="21"/>
              </w:rPr>
              <w:t>DCS6112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9D2EBB" w:rsidRDefault="009D2EBB" w:rsidP="009D2EBB">
            <w:pPr>
              <w:jc w:val="left"/>
              <w:rPr>
                <w:rFonts w:eastAsia="仿宋_GB2312"/>
                <w:szCs w:val="21"/>
              </w:rPr>
            </w:pPr>
            <w:r w:rsidRPr="0088034C">
              <w:rPr>
                <w:rFonts w:eastAsia="仿宋_GB2312"/>
                <w:szCs w:val="21"/>
              </w:rPr>
              <w:t>黑客艺术</w:t>
            </w:r>
          </w:p>
          <w:p w:rsidR="009D2EBB" w:rsidRPr="0088034C" w:rsidRDefault="009D2EBB" w:rsidP="009D2EBB">
            <w:pPr>
              <w:jc w:val="left"/>
              <w:rPr>
                <w:rFonts w:eastAsia="仿宋_GB2312"/>
                <w:szCs w:val="21"/>
              </w:rPr>
            </w:pPr>
            <w:r w:rsidRPr="0088034C">
              <w:rPr>
                <w:rFonts w:eastAsia="仿宋_GB2312"/>
                <w:szCs w:val="21"/>
              </w:rPr>
              <w:t>Art of Hacker</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D2EBB" w:rsidRPr="0088034C" w:rsidRDefault="009D2EBB" w:rsidP="009D2EBB">
            <w:pPr>
              <w:jc w:val="center"/>
              <w:rPr>
                <w:rFonts w:eastAsia="仿宋_GB2312"/>
                <w:szCs w:val="21"/>
              </w:rPr>
            </w:pPr>
            <w:r w:rsidRPr="0088034C">
              <w:rPr>
                <w:rFonts w:eastAsia="仿宋_GB2312"/>
                <w:szCs w:val="21"/>
              </w:rPr>
              <w:t>54</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D2EBB" w:rsidRPr="0088034C" w:rsidRDefault="009D2EBB" w:rsidP="009D2EBB">
            <w:pPr>
              <w:jc w:val="center"/>
              <w:rPr>
                <w:rFonts w:eastAsia="仿宋_GB2312"/>
                <w:szCs w:val="21"/>
              </w:rPr>
            </w:pPr>
            <w:r w:rsidRPr="0088034C">
              <w:rPr>
                <w:rFonts w:eastAsia="仿宋_GB2312"/>
                <w:szCs w:val="21"/>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D2EBB" w:rsidRDefault="009D2EBB" w:rsidP="009D2EBB">
            <w:r w:rsidRPr="002D107F">
              <w:rPr>
                <w:rFonts w:eastAsia="仿宋_GB2312" w:hint="eastAsia"/>
                <w:szCs w:val="21"/>
              </w:rPr>
              <w:t>网络空间安全研究所</w:t>
            </w:r>
          </w:p>
        </w:tc>
        <w:tc>
          <w:tcPr>
            <w:tcW w:w="1110" w:type="dxa"/>
            <w:tcBorders>
              <w:top w:val="single" w:sz="4" w:space="0" w:color="auto"/>
              <w:left w:val="single" w:sz="4" w:space="0" w:color="auto"/>
              <w:bottom w:val="single" w:sz="4" w:space="0" w:color="auto"/>
              <w:right w:val="single" w:sz="12" w:space="0" w:color="auto"/>
            </w:tcBorders>
            <w:shd w:val="clear" w:color="auto" w:fill="auto"/>
            <w:vAlign w:val="center"/>
          </w:tcPr>
          <w:p w:rsidR="009D2EBB" w:rsidRDefault="009D2EBB" w:rsidP="009D2EBB">
            <w:pPr>
              <w:jc w:val="center"/>
            </w:pPr>
            <w:r w:rsidRPr="00C42D58">
              <w:rPr>
                <w:rFonts w:eastAsia="仿宋_GB2312" w:hint="eastAsia"/>
                <w:szCs w:val="21"/>
              </w:rPr>
              <w:t>考试</w:t>
            </w:r>
          </w:p>
        </w:tc>
      </w:tr>
      <w:tr w:rsidR="009D2EBB" w:rsidRPr="00D70F75" w:rsidTr="009D2EBB">
        <w:trPr>
          <w:trHeight w:val="607"/>
        </w:trPr>
        <w:tc>
          <w:tcPr>
            <w:tcW w:w="459" w:type="dxa"/>
            <w:vMerge/>
            <w:tcBorders>
              <w:left w:val="single" w:sz="12" w:space="0" w:color="auto"/>
              <w:right w:val="single" w:sz="4" w:space="0" w:color="auto"/>
            </w:tcBorders>
            <w:shd w:val="clear" w:color="auto" w:fill="auto"/>
            <w:vAlign w:val="center"/>
          </w:tcPr>
          <w:p w:rsidR="009D2EBB" w:rsidRPr="00E43723" w:rsidRDefault="009D2EBB" w:rsidP="009D2EBB">
            <w:pPr>
              <w:jc w:val="center"/>
              <w:rPr>
                <w:rFonts w:eastAsia="仿宋_GB2312"/>
                <w:szCs w:val="21"/>
              </w:rPr>
            </w:pPr>
          </w:p>
        </w:tc>
        <w:tc>
          <w:tcPr>
            <w:tcW w:w="1516" w:type="dxa"/>
            <w:tcBorders>
              <w:top w:val="single" w:sz="4" w:space="0" w:color="auto"/>
              <w:left w:val="single" w:sz="4" w:space="0" w:color="auto"/>
              <w:bottom w:val="single" w:sz="4" w:space="0" w:color="auto"/>
              <w:right w:val="single" w:sz="4" w:space="0" w:color="auto"/>
            </w:tcBorders>
            <w:shd w:val="clear" w:color="auto" w:fill="auto"/>
            <w:vAlign w:val="center"/>
          </w:tcPr>
          <w:p w:rsidR="00F26132" w:rsidRPr="00E43723" w:rsidRDefault="00F26132" w:rsidP="009D2EBB">
            <w:pPr>
              <w:jc w:val="center"/>
              <w:rPr>
                <w:rFonts w:eastAsia="仿宋_GB2312"/>
                <w:szCs w:val="21"/>
              </w:rPr>
            </w:pPr>
            <w:r w:rsidRPr="00E43723">
              <w:rPr>
                <w:rFonts w:eastAsia="仿宋_GB2312" w:hint="eastAsia"/>
                <w:szCs w:val="21"/>
              </w:rPr>
              <w:t>DCS6113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9D2EBB" w:rsidRDefault="009D2EBB" w:rsidP="009D2EBB">
            <w:pPr>
              <w:jc w:val="left"/>
              <w:rPr>
                <w:rFonts w:eastAsia="仿宋_GB2312"/>
                <w:szCs w:val="21"/>
              </w:rPr>
            </w:pPr>
            <w:r w:rsidRPr="0088034C">
              <w:rPr>
                <w:rFonts w:eastAsia="仿宋_GB2312"/>
                <w:szCs w:val="21"/>
              </w:rPr>
              <w:t>Web</w:t>
            </w:r>
            <w:r w:rsidRPr="0088034C">
              <w:rPr>
                <w:rFonts w:eastAsia="仿宋_GB2312"/>
                <w:szCs w:val="21"/>
              </w:rPr>
              <w:t>安全</w:t>
            </w:r>
          </w:p>
          <w:p w:rsidR="009D2EBB" w:rsidRPr="0088034C" w:rsidRDefault="009D2EBB" w:rsidP="009D2EBB">
            <w:pPr>
              <w:jc w:val="left"/>
              <w:rPr>
                <w:rFonts w:eastAsia="仿宋_GB2312"/>
                <w:szCs w:val="21"/>
              </w:rPr>
            </w:pPr>
            <w:r w:rsidRPr="0088034C">
              <w:rPr>
                <w:rFonts w:eastAsia="仿宋_GB2312"/>
                <w:szCs w:val="21"/>
              </w:rPr>
              <w:t>Web Security</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D2EBB" w:rsidRPr="0088034C" w:rsidRDefault="009D2EBB" w:rsidP="009D2EBB">
            <w:pPr>
              <w:jc w:val="center"/>
              <w:rPr>
                <w:rFonts w:eastAsia="仿宋_GB2312"/>
                <w:szCs w:val="21"/>
              </w:rPr>
            </w:pPr>
            <w:r w:rsidRPr="0088034C">
              <w:rPr>
                <w:rFonts w:eastAsia="仿宋_GB2312"/>
                <w:szCs w:val="21"/>
              </w:rPr>
              <w:t>54</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D2EBB" w:rsidRPr="0088034C" w:rsidRDefault="009D2EBB" w:rsidP="009D2EBB">
            <w:pPr>
              <w:jc w:val="center"/>
              <w:rPr>
                <w:rFonts w:eastAsia="仿宋_GB2312"/>
                <w:szCs w:val="21"/>
              </w:rPr>
            </w:pPr>
            <w:r w:rsidRPr="0088034C">
              <w:rPr>
                <w:rFonts w:eastAsia="仿宋_GB2312"/>
                <w:szCs w:val="21"/>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D2EBB" w:rsidRDefault="009D2EBB" w:rsidP="009D2EBB">
            <w:r w:rsidRPr="002D107F">
              <w:rPr>
                <w:rFonts w:eastAsia="仿宋_GB2312" w:hint="eastAsia"/>
                <w:szCs w:val="21"/>
              </w:rPr>
              <w:t>网络空间安全研究所</w:t>
            </w:r>
          </w:p>
        </w:tc>
        <w:tc>
          <w:tcPr>
            <w:tcW w:w="1110" w:type="dxa"/>
            <w:tcBorders>
              <w:top w:val="single" w:sz="4" w:space="0" w:color="auto"/>
              <w:left w:val="single" w:sz="4" w:space="0" w:color="auto"/>
              <w:bottom w:val="single" w:sz="4" w:space="0" w:color="auto"/>
              <w:right w:val="single" w:sz="12" w:space="0" w:color="auto"/>
            </w:tcBorders>
            <w:shd w:val="clear" w:color="auto" w:fill="auto"/>
            <w:vAlign w:val="center"/>
          </w:tcPr>
          <w:p w:rsidR="009D2EBB" w:rsidRDefault="009D2EBB" w:rsidP="009D2EBB">
            <w:pPr>
              <w:jc w:val="center"/>
            </w:pPr>
            <w:r w:rsidRPr="00C42D58">
              <w:rPr>
                <w:rFonts w:eastAsia="仿宋_GB2312" w:hint="eastAsia"/>
                <w:szCs w:val="21"/>
              </w:rPr>
              <w:t>考试</w:t>
            </w:r>
          </w:p>
        </w:tc>
      </w:tr>
      <w:tr w:rsidR="009D2EBB" w:rsidRPr="00D70F75" w:rsidTr="009D2EBB">
        <w:trPr>
          <w:trHeight w:val="607"/>
        </w:trPr>
        <w:tc>
          <w:tcPr>
            <w:tcW w:w="459" w:type="dxa"/>
            <w:vMerge/>
            <w:tcBorders>
              <w:left w:val="single" w:sz="12" w:space="0" w:color="auto"/>
              <w:right w:val="single" w:sz="4" w:space="0" w:color="auto"/>
            </w:tcBorders>
            <w:shd w:val="clear" w:color="auto" w:fill="auto"/>
            <w:vAlign w:val="center"/>
          </w:tcPr>
          <w:p w:rsidR="009D2EBB" w:rsidRPr="00E43723" w:rsidRDefault="009D2EBB" w:rsidP="009D2EBB">
            <w:pPr>
              <w:jc w:val="center"/>
              <w:rPr>
                <w:rFonts w:eastAsia="仿宋_GB2312"/>
                <w:szCs w:val="21"/>
              </w:rPr>
            </w:pPr>
          </w:p>
        </w:tc>
        <w:tc>
          <w:tcPr>
            <w:tcW w:w="1516" w:type="dxa"/>
            <w:tcBorders>
              <w:top w:val="single" w:sz="4" w:space="0" w:color="auto"/>
              <w:left w:val="single" w:sz="4" w:space="0" w:color="auto"/>
              <w:bottom w:val="single" w:sz="4" w:space="0" w:color="auto"/>
              <w:right w:val="single" w:sz="4" w:space="0" w:color="auto"/>
            </w:tcBorders>
            <w:shd w:val="clear" w:color="auto" w:fill="auto"/>
            <w:vAlign w:val="center"/>
          </w:tcPr>
          <w:p w:rsidR="00F26132" w:rsidRPr="00E43723" w:rsidRDefault="00F26132" w:rsidP="009D2EBB">
            <w:pPr>
              <w:jc w:val="center"/>
              <w:rPr>
                <w:rFonts w:eastAsia="仿宋_GB2312"/>
                <w:szCs w:val="21"/>
              </w:rPr>
            </w:pPr>
            <w:r w:rsidRPr="00E43723">
              <w:rPr>
                <w:rFonts w:eastAsia="仿宋_GB2312" w:hint="eastAsia"/>
                <w:szCs w:val="21"/>
              </w:rPr>
              <w:t>DCS6114</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9D2EBB" w:rsidRDefault="009D2EBB" w:rsidP="009D2EBB">
            <w:pPr>
              <w:jc w:val="left"/>
              <w:rPr>
                <w:rFonts w:eastAsia="仿宋_GB2312"/>
                <w:szCs w:val="21"/>
              </w:rPr>
            </w:pPr>
            <w:r w:rsidRPr="0088034C">
              <w:rPr>
                <w:rFonts w:eastAsia="仿宋_GB2312"/>
                <w:szCs w:val="21"/>
              </w:rPr>
              <w:t>网络入侵检测系统网络入侵检测系统</w:t>
            </w:r>
            <w:r w:rsidRPr="0088034C">
              <w:rPr>
                <w:rFonts w:eastAsia="仿宋_GB2312"/>
                <w:szCs w:val="21"/>
              </w:rPr>
              <w:t xml:space="preserve"> </w:t>
            </w:r>
          </w:p>
          <w:p w:rsidR="009D2EBB" w:rsidRPr="0088034C" w:rsidRDefault="009D2EBB" w:rsidP="009D2EBB">
            <w:pPr>
              <w:jc w:val="left"/>
              <w:rPr>
                <w:rFonts w:eastAsia="仿宋_GB2312"/>
                <w:szCs w:val="21"/>
              </w:rPr>
            </w:pPr>
            <w:r w:rsidRPr="0088034C">
              <w:rPr>
                <w:rFonts w:eastAsia="仿宋_GB2312"/>
                <w:szCs w:val="21"/>
              </w:rPr>
              <w:t>Network Intrusion System</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D2EBB" w:rsidRPr="0088034C" w:rsidRDefault="009D2EBB" w:rsidP="009D2EBB">
            <w:pPr>
              <w:jc w:val="center"/>
              <w:rPr>
                <w:rFonts w:eastAsia="仿宋_GB2312"/>
                <w:szCs w:val="21"/>
              </w:rPr>
            </w:pPr>
            <w:r w:rsidRPr="0088034C">
              <w:rPr>
                <w:rFonts w:eastAsia="仿宋_GB2312"/>
                <w:szCs w:val="21"/>
              </w:rPr>
              <w:t>54</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D2EBB" w:rsidRPr="0088034C" w:rsidRDefault="009D2EBB" w:rsidP="009D2EBB">
            <w:pPr>
              <w:jc w:val="center"/>
              <w:rPr>
                <w:rFonts w:eastAsia="仿宋_GB2312"/>
                <w:szCs w:val="21"/>
              </w:rPr>
            </w:pPr>
            <w:r w:rsidRPr="0088034C">
              <w:rPr>
                <w:rFonts w:eastAsia="仿宋_GB2312"/>
                <w:szCs w:val="21"/>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D2EBB" w:rsidRDefault="009D2EBB" w:rsidP="009D2EBB">
            <w:r w:rsidRPr="002D107F">
              <w:rPr>
                <w:rFonts w:eastAsia="仿宋_GB2312" w:hint="eastAsia"/>
                <w:szCs w:val="21"/>
              </w:rPr>
              <w:t>网络空间安全研究所</w:t>
            </w:r>
          </w:p>
        </w:tc>
        <w:tc>
          <w:tcPr>
            <w:tcW w:w="1110" w:type="dxa"/>
            <w:tcBorders>
              <w:top w:val="single" w:sz="4" w:space="0" w:color="auto"/>
              <w:left w:val="single" w:sz="4" w:space="0" w:color="auto"/>
              <w:bottom w:val="single" w:sz="4" w:space="0" w:color="auto"/>
              <w:right w:val="single" w:sz="12" w:space="0" w:color="auto"/>
            </w:tcBorders>
            <w:shd w:val="clear" w:color="auto" w:fill="auto"/>
            <w:vAlign w:val="center"/>
          </w:tcPr>
          <w:p w:rsidR="009D2EBB" w:rsidRDefault="009D2EBB" w:rsidP="009D2EBB">
            <w:pPr>
              <w:jc w:val="center"/>
            </w:pPr>
            <w:r w:rsidRPr="00C42D58">
              <w:rPr>
                <w:rFonts w:eastAsia="仿宋_GB2312" w:hint="eastAsia"/>
                <w:szCs w:val="21"/>
              </w:rPr>
              <w:t>考试</w:t>
            </w:r>
          </w:p>
        </w:tc>
      </w:tr>
      <w:tr w:rsidR="009D2EBB" w:rsidRPr="00D70F75" w:rsidTr="009D2EBB">
        <w:trPr>
          <w:trHeight w:val="264"/>
        </w:trPr>
        <w:tc>
          <w:tcPr>
            <w:tcW w:w="459" w:type="dxa"/>
            <w:vMerge/>
            <w:tcBorders>
              <w:left w:val="single" w:sz="12" w:space="0" w:color="auto"/>
              <w:bottom w:val="single" w:sz="12" w:space="0" w:color="auto"/>
              <w:right w:val="single" w:sz="4" w:space="0" w:color="auto"/>
            </w:tcBorders>
            <w:shd w:val="clear" w:color="auto" w:fill="auto"/>
            <w:vAlign w:val="center"/>
          </w:tcPr>
          <w:p w:rsidR="009D2EBB" w:rsidRPr="00E43723" w:rsidRDefault="009D2EBB" w:rsidP="009D2EBB">
            <w:pPr>
              <w:jc w:val="center"/>
              <w:rPr>
                <w:rFonts w:eastAsia="仿宋_GB2312"/>
                <w:szCs w:val="21"/>
              </w:rPr>
            </w:pPr>
          </w:p>
        </w:tc>
        <w:tc>
          <w:tcPr>
            <w:tcW w:w="1516" w:type="dxa"/>
            <w:tcBorders>
              <w:top w:val="single" w:sz="4" w:space="0" w:color="auto"/>
              <w:left w:val="single" w:sz="4" w:space="0" w:color="auto"/>
              <w:bottom w:val="single" w:sz="12" w:space="0" w:color="auto"/>
              <w:right w:val="single" w:sz="4" w:space="0" w:color="auto"/>
            </w:tcBorders>
            <w:shd w:val="clear" w:color="auto" w:fill="auto"/>
            <w:vAlign w:val="center"/>
          </w:tcPr>
          <w:p w:rsidR="009D2EBB" w:rsidRPr="00E43723" w:rsidRDefault="009D2EBB" w:rsidP="009D2EBB">
            <w:pPr>
              <w:jc w:val="center"/>
              <w:rPr>
                <w:rFonts w:eastAsia="仿宋_GB2312"/>
                <w:szCs w:val="21"/>
              </w:rPr>
            </w:pPr>
            <w:r w:rsidRPr="00E43723">
              <w:rPr>
                <w:rFonts w:eastAsia="仿宋_GB2312"/>
                <w:szCs w:val="21"/>
              </w:rPr>
              <w:t>DCS7110</w:t>
            </w:r>
          </w:p>
          <w:p w:rsidR="00F26132" w:rsidRPr="00E43723" w:rsidRDefault="00F26132" w:rsidP="009D2EBB">
            <w:pPr>
              <w:jc w:val="center"/>
              <w:rPr>
                <w:rFonts w:eastAsia="仿宋_GB2312"/>
                <w:szCs w:val="21"/>
              </w:rPr>
            </w:pPr>
          </w:p>
        </w:tc>
        <w:tc>
          <w:tcPr>
            <w:tcW w:w="2977" w:type="dxa"/>
            <w:tcBorders>
              <w:top w:val="single" w:sz="4" w:space="0" w:color="auto"/>
              <w:left w:val="single" w:sz="4" w:space="0" w:color="auto"/>
              <w:bottom w:val="single" w:sz="12" w:space="0" w:color="auto"/>
              <w:right w:val="single" w:sz="4" w:space="0" w:color="auto"/>
            </w:tcBorders>
            <w:shd w:val="clear" w:color="auto" w:fill="auto"/>
            <w:vAlign w:val="center"/>
          </w:tcPr>
          <w:p w:rsidR="009D2EBB" w:rsidRDefault="009D2EBB" w:rsidP="009D2EBB">
            <w:pPr>
              <w:jc w:val="left"/>
              <w:rPr>
                <w:rFonts w:eastAsia="仿宋_GB2312"/>
                <w:szCs w:val="21"/>
              </w:rPr>
            </w:pPr>
            <w:proofErr w:type="gramStart"/>
            <w:r w:rsidRPr="0088034C">
              <w:rPr>
                <w:rFonts w:eastAsia="仿宋_GB2312"/>
                <w:szCs w:val="21"/>
              </w:rPr>
              <w:t>隐</w:t>
            </w:r>
            <w:proofErr w:type="gramEnd"/>
            <w:r w:rsidRPr="0088034C">
              <w:rPr>
                <w:rFonts w:eastAsia="仿宋_GB2312"/>
                <w:szCs w:val="21"/>
              </w:rPr>
              <w:t>马尔科夫模型</w:t>
            </w:r>
            <w:proofErr w:type="gramStart"/>
            <w:r w:rsidRPr="0088034C">
              <w:rPr>
                <w:rFonts w:eastAsia="仿宋_GB2312"/>
                <w:szCs w:val="21"/>
              </w:rPr>
              <w:t>与隐半马尔科夫</w:t>
            </w:r>
            <w:proofErr w:type="gramEnd"/>
            <w:r w:rsidRPr="0088034C">
              <w:rPr>
                <w:rFonts w:eastAsia="仿宋_GB2312"/>
                <w:szCs w:val="21"/>
              </w:rPr>
              <w:t>模型</w:t>
            </w:r>
            <w:r w:rsidRPr="0088034C">
              <w:rPr>
                <w:rFonts w:eastAsia="仿宋_GB2312"/>
                <w:szCs w:val="21"/>
              </w:rPr>
              <w:t xml:space="preserve"> </w:t>
            </w:r>
          </w:p>
          <w:p w:rsidR="009D2EBB" w:rsidRPr="0088034C" w:rsidRDefault="009D2EBB" w:rsidP="009D2EBB">
            <w:pPr>
              <w:jc w:val="left"/>
              <w:rPr>
                <w:rFonts w:eastAsia="仿宋_GB2312"/>
                <w:szCs w:val="21"/>
              </w:rPr>
            </w:pPr>
            <w:r w:rsidRPr="0088034C">
              <w:rPr>
                <w:rFonts w:eastAsia="仿宋_GB2312"/>
                <w:szCs w:val="21"/>
              </w:rPr>
              <w:t>Hidden Markov Model and Half Hidden Markov Model</w:t>
            </w:r>
          </w:p>
        </w:tc>
        <w:tc>
          <w:tcPr>
            <w:tcW w:w="708" w:type="dxa"/>
            <w:tcBorders>
              <w:top w:val="single" w:sz="4" w:space="0" w:color="auto"/>
              <w:left w:val="single" w:sz="4" w:space="0" w:color="auto"/>
              <w:bottom w:val="single" w:sz="12" w:space="0" w:color="auto"/>
              <w:right w:val="single" w:sz="4" w:space="0" w:color="auto"/>
            </w:tcBorders>
            <w:shd w:val="clear" w:color="auto" w:fill="auto"/>
            <w:vAlign w:val="center"/>
          </w:tcPr>
          <w:p w:rsidR="009D2EBB" w:rsidRPr="0088034C" w:rsidRDefault="009D2EBB" w:rsidP="009D2EBB">
            <w:pPr>
              <w:jc w:val="center"/>
              <w:rPr>
                <w:rFonts w:eastAsia="仿宋_GB2312"/>
                <w:szCs w:val="21"/>
              </w:rPr>
            </w:pPr>
            <w:r w:rsidRPr="0088034C">
              <w:rPr>
                <w:rFonts w:eastAsia="仿宋_GB2312"/>
                <w:szCs w:val="21"/>
              </w:rPr>
              <w:t>36</w:t>
            </w:r>
          </w:p>
        </w:tc>
        <w:tc>
          <w:tcPr>
            <w:tcW w:w="709" w:type="dxa"/>
            <w:tcBorders>
              <w:top w:val="single" w:sz="4" w:space="0" w:color="auto"/>
              <w:left w:val="single" w:sz="4" w:space="0" w:color="auto"/>
              <w:bottom w:val="single" w:sz="12" w:space="0" w:color="auto"/>
              <w:right w:val="single" w:sz="4" w:space="0" w:color="auto"/>
            </w:tcBorders>
            <w:shd w:val="clear" w:color="auto" w:fill="auto"/>
            <w:vAlign w:val="center"/>
          </w:tcPr>
          <w:p w:rsidR="009D2EBB" w:rsidRPr="0088034C" w:rsidRDefault="009D2EBB" w:rsidP="009D2EBB">
            <w:pPr>
              <w:jc w:val="center"/>
              <w:rPr>
                <w:rFonts w:eastAsia="仿宋_GB2312"/>
                <w:szCs w:val="21"/>
              </w:rPr>
            </w:pPr>
            <w:r w:rsidRPr="0088034C">
              <w:rPr>
                <w:rFonts w:eastAsia="仿宋_GB2312"/>
                <w:szCs w:val="21"/>
              </w:rPr>
              <w:t>2</w:t>
            </w:r>
          </w:p>
        </w:tc>
        <w:tc>
          <w:tcPr>
            <w:tcW w:w="1276" w:type="dxa"/>
            <w:tcBorders>
              <w:top w:val="single" w:sz="4" w:space="0" w:color="auto"/>
              <w:left w:val="single" w:sz="4" w:space="0" w:color="auto"/>
              <w:bottom w:val="single" w:sz="12" w:space="0" w:color="auto"/>
              <w:right w:val="single" w:sz="4" w:space="0" w:color="auto"/>
            </w:tcBorders>
            <w:shd w:val="clear" w:color="auto" w:fill="auto"/>
            <w:vAlign w:val="center"/>
          </w:tcPr>
          <w:p w:rsidR="009D2EBB" w:rsidRDefault="009D2EBB" w:rsidP="009D2EBB">
            <w:r w:rsidRPr="002D107F">
              <w:rPr>
                <w:rFonts w:eastAsia="仿宋_GB2312" w:hint="eastAsia"/>
                <w:szCs w:val="21"/>
              </w:rPr>
              <w:t>网络空间安全研究所</w:t>
            </w:r>
          </w:p>
        </w:tc>
        <w:tc>
          <w:tcPr>
            <w:tcW w:w="1110" w:type="dxa"/>
            <w:tcBorders>
              <w:top w:val="single" w:sz="4" w:space="0" w:color="auto"/>
              <w:left w:val="single" w:sz="4" w:space="0" w:color="auto"/>
              <w:bottom w:val="single" w:sz="12" w:space="0" w:color="auto"/>
              <w:right w:val="single" w:sz="12" w:space="0" w:color="auto"/>
            </w:tcBorders>
            <w:shd w:val="clear" w:color="auto" w:fill="auto"/>
            <w:vAlign w:val="center"/>
          </w:tcPr>
          <w:p w:rsidR="009D2EBB" w:rsidRDefault="009D2EBB" w:rsidP="009D2EBB">
            <w:pPr>
              <w:jc w:val="center"/>
            </w:pPr>
            <w:r w:rsidRPr="00C42D58">
              <w:rPr>
                <w:rFonts w:eastAsia="仿宋_GB2312" w:hint="eastAsia"/>
                <w:szCs w:val="21"/>
              </w:rPr>
              <w:t>考试</w:t>
            </w:r>
          </w:p>
        </w:tc>
      </w:tr>
    </w:tbl>
    <w:p w:rsidR="005D4C8F" w:rsidRDefault="005D4C8F" w:rsidP="00F26132">
      <w:pPr>
        <w:tabs>
          <w:tab w:val="left" w:pos="7387"/>
        </w:tabs>
        <w:rPr>
          <w:sz w:val="28"/>
          <w:szCs w:val="28"/>
        </w:rPr>
      </w:pPr>
    </w:p>
    <w:p w:rsidR="00294609" w:rsidRDefault="00294609" w:rsidP="00294609">
      <w:pPr>
        <w:widowControl/>
        <w:spacing w:beforeLines="100" w:before="312"/>
        <w:jc w:val="left"/>
        <w:rPr>
          <w:rFonts w:eastAsiaTheme="minorEastAsia"/>
          <w:sz w:val="28"/>
          <w:szCs w:val="32"/>
        </w:rPr>
      </w:pPr>
      <w:r>
        <w:rPr>
          <w:sz w:val="28"/>
          <w:szCs w:val="28"/>
        </w:rPr>
        <w:t>附件</w:t>
      </w:r>
      <w:r>
        <w:rPr>
          <w:sz w:val="28"/>
          <w:szCs w:val="28"/>
        </w:rPr>
        <w:t>2</w:t>
      </w:r>
      <w:r>
        <w:rPr>
          <w:sz w:val="28"/>
          <w:szCs w:val="28"/>
        </w:rPr>
        <w:t>：</w:t>
      </w:r>
      <w:r w:rsidRPr="00A059CB">
        <w:rPr>
          <w:rFonts w:eastAsiaTheme="minorEastAsia"/>
          <w:sz w:val="28"/>
          <w:szCs w:val="32"/>
        </w:rPr>
        <w:t>国内重要刊物</w:t>
      </w:r>
      <w:r>
        <w:rPr>
          <w:rFonts w:eastAsiaTheme="minorEastAsia"/>
          <w:sz w:val="28"/>
          <w:szCs w:val="32"/>
        </w:rPr>
        <w:t>（按提名时间排序）</w:t>
      </w:r>
    </w:p>
    <w:p w:rsidR="00294609" w:rsidRPr="00872AAD" w:rsidRDefault="00294609" w:rsidP="00294609">
      <w:pPr>
        <w:widowControl/>
        <w:jc w:val="left"/>
        <w:rPr>
          <w:rFonts w:eastAsiaTheme="minorEastAsia"/>
          <w:sz w:val="28"/>
          <w:szCs w:val="32"/>
        </w:rPr>
      </w:pPr>
      <w:r w:rsidRPr="00872AAD">
        <w:rPr>
          <w:rFonts w:eastAsiaTheme="minorEastAsia"/>
          <w:sz w:val="28"/>
          <w:szCs w:val="32"/>
        </w:rPr>
        <w:t>（可增删，须经</w:t>
      </w:r>
      <w:r w:rsidRPr="00872AAD">
        <w:rPr>
          <w:rFonts w:eastAsiaTheme="minorEastAsia"/>
          <w:sz w:val="28"/>
          <w:szCs w:val="32"/>
          <w:lang w:val="zh-TW" w:eastAsia="zh-TW"/>
        </w:rPr>
        <w:t>研究生教育与学位专门</w:t>
      </w:r>
      <w:r w:rsidRPr="00872AAD">
        <w:rPr>
          <w:rFonts w:eastAsiaTheme="minorEastAsia"/>
          <w:sz w:val="28"/>
          <w:szCs w:val="32"/>
          <w:lang w:val="zh-TW"/>
        </w:rPr>
        <w:t>委员会通过）</w:t>
      </w:r>
    </w:p>
    <w:tbl>
      <w:tblPr>
        <w:tblStyle w:val="af0"/>
        <w:tblW w:w="0" w:type="auto"/>
        <w:tblInd w:w="450" w:type="dxa"/>
        <w:tblLook w:val="04A0" w:firstRow="1" w:lastRow="0" w:firstColumn="1" w:lastColumn="0" w:noHBand="0" w:noVBand="1"/>
      </w:tblPr>
      <w:tblGrid>
        <w:gridCol w:w="1105"/>
        <w:gridCol w:w="4082"/>
        <w:gridCol w:w="2879"/>
      </w:tblGrid>
      <w:tr w:rsidR="00294609" w:rsidRPr="00A059CB" w:rsidTr="000A763D">
        <w:tc>
          <w:tcPr>
            <w:tcW w:w="1105" w:type="dxa"/>
          </w:tcPr>
          <w:p w:rsidR="00294609" w:rsidRPr="00A059CB" w:rsidRDefault="00294609" w:rsidP="000A763D">
            <w:pPr>
              <w:pStyle w:val="af2"/>
              <w:pBdr>
                <w:top w:val="none" w:sz="0" w:space="0" w:color="auto"/>
                <w:left w:val="none" w:sz="0" w:space="0" w:color="auto"/>
                <w:bottom w:val="none" w:sz="0" w:space="0" w:color="auto"/>
                <w:right w:val="none" w:sz="0" w:space="0" w:color="auto"/>
                <w:between w:val="none" w:sz="0" w:space="0" w:color="auto"/>
                <w:bar w:val="none" w:sz="0" w:color="auto"/>
              </w:pBdr>
              <w:spacing w:after="100" w:afterAutospacing="1"/>
              <w:ind w:firstLine="0"/>
              <w:jc w:val="center"/>
              <w:rPr>
                <w:rFonts w:ascii="Times New Roman" w:eastAsiaTheme="minorEastAsia" w:hAnsi="Times New Roman" w:cs="Times New Roman" w:hint="default"/>
                <w:b/>
                <w:sz w:val="28"/>
                <w:szCs w:val="32"/>
              </w:rPr>
            </w:pPr>
            <w:r w:rsidRPr="00A059CB">
              <w:rPr>
                <w:rFonts w:ascii="Times New Roman" w:eastAsiaTheme="minorEastAsia" w:hAnsi="Times New Roman" w:cs="Times New Roman" w:hint="default"/>
                <w:b/>
                <w:sz w:val="28"/>
                <w:szCs w:val="32"/>
              </w:rPr>
              <w:t>序号</w:t>
            </w:r>
          </w:p>
        </w:tc>
        <w:tc>
          <w:tcPr>
            <w:tcW w:w="4082" w:type="dxa"/>
          </w:tcPr>
          <w:p w:rsidR="00294609" w:rsidRPr="00A059CB" w:rsidRDefault="00294609" w:rsidP="000A763D">
            <w:pPr>
              <w:pStyle w:val="af2"/>
              <w:pBdr>
                <w:top w:val="none" w:sz="0" w:space="0" w:color="auto"/>
                <w:left w:val="none" w:sz="0" w:space="0" w:color="auto"/>
                <w:bottom w:val="none" w:sz="0" w:space="0" w:color="auto"/>
                <w:right w:val="none" w:sz="0" w:space="0" w:color="auto"/>
                <w:between w:val="none" w:sz="0" w:space="0" w:color="auto"/>
                <w:bar w:val="none" w:sz="0" w:color="auto"/>
              </w:pBdr>
              <w:spacing w:after="100" w:afterAutospacing="1"/>
              <w:ind w:firstLine="0"/>
              <w:jc w:val="center"/>
              <w:rPr>
                <w:rFonts w:ascii="Times New Roman" w:eastAsiaTheme="minorEastAsia" w:hAnsi="Times New Roman" w:cs="Times New Roman" w:hint="default"/>
                <w:b/>
                <w:sz w:val="28"/>
                <w:szCs w:val="32"/>
              </w:rPr>
            </w:pPr>
            <w:r w:rsidRPr="00A059CB">
              <w:rPr>
                <w:rFonts w:ascii="Times New Roman" w:eastAsiaTheme="minorEastAsia" w:hAnsi="Times New Roman" w:cs="Times New Roman" w:hint="default"/>
                <w:b/>
                <w:sz w:val="28"/>
                <w:szCs w:val="32"/>
              </w:rPr>
              <w:t>期刊名称</w:t>
            </w:r>
          </w:p>
        </w:tc>
        <w:tc>
          <w:tcPr>
            <w:tcW w:w="2879" w:type="dxa"/>
          </w:tcPr>
          <w:p w:rsidR="00294609" w:rsidRPr="00A059CB" w:rsidRDefault="00294609" w:rsidP="000A763D">
            <w:pPr>
              <w:pStyle w:val="af2"/>
              <w:pBdr>
                <w:top w:val="none" w:sz="0" w:space="0" w:color="auto"/>
                <w:left w:val="none" w:sz="0" w:space="0" w:color="auto"/>
                <w:bottom w:val="none" w:sz="0" w:space="0" w:color="auto"/>
                <w:right w:val="none" w:sz="0" w:space="0" w:color="auto"/>
                <w:between w:val="none" w:sz="0" w:space="0" w:color="auto"/>
                <w:bar w:val="none" w:sz="0" w:color="auto"/>
              </w:pBdr>
              <w:spacing w:after="100" w:afterAutospacing="1"/>
              <w:ind w:firstLine="0"/>
              <w:jc w:val="center"/>
              <w:rPr>
                <w:rFonts w:ascii="Times New Roman" w:eastAsiaTheme="minorEastAsia" w:hAnsi="Times New Roman" w:cs="Times New Roman" w:hint="default"/>
                <w:b/>
                <w:sz w:val="28"/>
                <w:szCs w:val="32"/>
              </w:rPr>
            </w:pPr>
            <w:r w:rsidRPr="00A059CB">
              <w:rPr>
                <w:rFonts w:ascii="Times New Roman" w:eastAsiaTheme="minorEastAsia" w:hAnsi="Times New Roman" w:cs="Times New Roman" w:hint="default"/>
                <w:b/>
                <w:sz w:val="28"/>
                <w:szCs w:val="32"/>
              </w:rPr>
              <w:t>备注（提名人）</w:t>
            </w:r>
          </w:p>
        </w:tc>
      </w:tr>
      <w:tr w:rsidR="00294609" w:rsidRPr="00A059CB" w:rsidTr="000A763D">
        <w:tc>
          <w:tcPr>
            <w:tcW w:w="1105" w:type="dxa"/>
          </w:tcPr>
          <w:p w:rsidR="00294609" w:rsidRPr="00D21F36" w:rsidRDefault="00294609" w:rsidP="000A763D">
            <w:pPr>
              <w:pStyle w:val="af2"/>
              <w:spacing w:after="100" w:afterAutospacing="1"/>
              <w:ind w:firstLine="0"/>
              <w:jc w:val="center"/>
              <w:rPr>
                <w:rFonts w:ascii="Times New Roman" w:eastAsiaTheme="minorEastAsia" w:hAnsi="Times New Roman" w:cs="Times New Roman" w:hint="default"/>
                <w:sz w:val="28"/>
                <w:szCs w:val="32"/>
              </w:rPr>
            </w:pPr>
            <w:r w:rsidRPr="00D21F36">
              <w:rPr>
                <w:rFonts w:ascii="Times New Roman" w:eastAsiaTheme="minorEastAsia" w:hAnsi="Times New Roman" w:cs="Times New Roman"/>
                <w:sz w:val="28"/>
                <w:szCs w:val="32"/>
              </w:rPr>
              <w:t>1</w:t>
            </w:r>
          </w:p>
        </w:tc>
        <w:tc>
          <w:tcPr>
            <w:tcW w:w="4082" w:type="dxa"/>
          </w:tcPr>
          <w:p w:rsidR="00294609" w:rsidRPr="00D21F36" w:rsidRDefault="00294609" w:rsidP="000A763D">
            <w:pPr>
              <w:pStyle w:val="af2"/>
              <w:spacing w:after="100" w:afterAutospacing="1"/>
              <w:ind w:firstLineChars="62" w:firstLine="174"/>
              <w:jc w:val="left"/>
              <w:rPr>
                <w:rFonts w:ascii="Times New Roman" w:eastAsiaTheme="minorEastAsia" w:hAnsi="Times New Roman" w:cs="Times New Roman" w:hint="default"/>
                <w:sz w:val="28"/>
                <w:szCs w:val="32"/>
              </w:rPr>
            </w:pPr>
            <w:r w:rsidRPr="00D21F36">
              <w:rPr>
                <w:rFonts w:ascii="Times New Roman" w:eastAsiaTheme="minorEastAsia" w:hAnsi="Times New Roman" w:cs="Times New Roman"/>
                <w:sz w:val="28"/>
                <w:szCs w:val="32"/>
              </w:rPr>
              <w:t>计算机学报</w:t>
            </w:r>
          </w:p>
        </w:tc>
        <w:tc>
          <w:tcPr>
            <w:tcW w:w="2879" w:type="dxa"/>
          </w:tcPr>
          <w:p w:rsidR="00294609" w:rsidRPr="00D21F36" w:rsidRDefault="00294609" w:rsidP="000A763D">
            <w:pPr>
              <w:pStyle w:val="af2"/>
              <w:spacing w:after="100" w:afterAutospacing="1"/>
              <w:ind w:firstLineChars="72" w:firstLine="202"/>
              <w:jc w:val="left"/>
              <w:rPr>
                <w:rFonts w:ascii="Times New Roman" w:eastAsiaTheme="minorEastAsia" w:hAnsi="Times New Roman" w:cs="Times New Roman" w:hint="default"/>
                <w:sz w:val="28"/>
                <w:szCs w:val="32"/>
              </w:rPr>
            </w:pPr>
            <w:r w:rsidRPr="00D21F36">
              <w:rPr>
                <w:rFonts w:ascii="Times New Roman" w:eastAsiaTheme="minorEastAsia" w:hAnsi="Times New Roman" w:cs="Times New Roman"/>
                <w:sz w:val="28"/>
                <w:szCs w:val="32"/>
              </w:rPr>
              <w:t>印鉴</w:t>
            </w:r>
          </w:p>
        </w:tc>
      </w:tr>
      <w:tr w:rsidR="00294609" w:rsidRPr="00A059CB" w:rsidTr="000A763D">
        <w:tc>
          <w:tcPr>
            <w:tcW w:w="1105" w:type="dxa"/>
          </w:tcPr>
          <w:p w:rsidR="00294609" w:rsidRPr="00D21F36" w:rsidRDefault="00294609" w:rsidP="000A763D">
            <w:pPr>
              <w:pStyle w:val="af2"/>
              <w:spacing w:after="100" w:afterAutospacing="1"/>
              <w:ind w:firstLine="0"/>
              <w:jc w:val="center"/>
              <w:rPr>
                <w:rFonts w:ascii="Times New Roman" w:eastAsiaTheme="minorEastAsia" w:hAnsi="Times New Roman" w:cs="Times New Roman" w:hint="default"/>
                <w:sz w:val="28"/>
                <w:szCs w:val="32"/>
              </w:rPr>
            </w:pPr>
            <w:r w:rsidRPr="00D21F36">
              <w:rPr>
                <w:rFonts w:ascii="Times New Roman" w:eastAsiaTheme="minorEastAsia" w:hAnsi="Times New Roman" w:cs="Times New Roman"/>
                <w:sz w:val="28"/>
                <w:szCs w:val="32"/>
              </w:rPr>
              <w:t>2</w:t>
            </w:r>
          </w:p>
        </w:tc>
        <w:tc>
          <w:tcPr>
            <w:tcW w:w="4082" w:type="dxa"/>
          </w:tcPr>
          <w:p w:rsidR="00294609" w:rsidRPr="00D21F36" w:rsidRDefault="00294609" w:rsidP="000A763D">
            <w:pPr>
              <w:pStyle w:val="af2"/>
              <w:spacing w:after="100" w:afterAutospacing="1"/>
              <w:ind w:firstLineChars="62" w:firstLine="174"/>
              <w:jc w:val="left"/>
              <w:rPr>
                <w:rFonts w:ascii="Times New Roman" w:eastAsiaTheme="minorEastAsia" w:hAnsi="Times New Roman" w:cs="Times New Roman" w:hint="default"/>
                <w:sz w:val="28"/>
                <w:szCs w:val="32"/>
              </w:rPr>
            </w:pPr>
            <w:r w:rsidRPr="00D21F36">
              <w:rPr>
                <w:rFonts w:ascii="Times New Roman" w:eastAsiaTheme="minorEastAsia" w:hAnsi="Times New Roman" w:cs="Times New Roman"/>
                <w:sz w:val="28"/>
                <w:szCs w:val="32"/>
              </w:rPr>
              <w:t>软件学报</w:t>
            </w:r>
          </w:p>
        </w:tc>
        <w:tc>
          <w:tcPr>
            <w:tcW w:w="2879" w:type="dxa"/>
          </w:tcPr>
          <w:p w:rsidR="00294609" w:rsidRPr="00D21F36" w:rsidRDefault="00294609" w:rsidP="000A763D">
            <w:pPr>
              <w:pStyle w:val="af2"/>
              <w:spacing w:after="100" w:afterAutospacing="1"/>
              <w:ind w:firstLineChars="72" w:firstLine="202"/>
              <w:jc w:val="left"/>
              <w:rPr>
                <w:rFonts w:ascii="Times New Roman" w:eastAsiaTheme="minorEastAsia" w:hAnsi="Times New Roman" w:cs="Times New Roman" w:hint="default"/>
                <w:sz w:val="28"/>
                <w:szCs w:val="32"/>
              </w:rPr>
            </w:pPr>
            <w:r w:rsidRPr="00D21F36">
              <w:rPr>
                <w:rFonts w:ascii="Times New Roman" w:eastAsiaTheme="minorEastAsia" w:hAnsi="Times New Roman" w:cs="Times New Roman"/>
                <w:sz w:val="28"/>
                <w:szCs w:val="32"/>
              </w:rPr>
              <w:t>印鉴</w:t>
            </w:r>
          </w:p>
        </w:tc>
      </w:tr>
      <w:tr w:rsidR="00294609" w:rsidRPr="00A059CB" w:rsidTr="000A763D">
        <w:tc>
          <w:tcPr>
            <w:tcW w:w="1105" w:type="dxa"/>
          </w:tcPr>
          <w:p w:rsidR="00294609" w:rsidRPr="00D21F36" w:rsidRDefault="00294609" w:rsidP="000A763D">
            <w:pPr>
              <w:pStyle w:val="af2"/>
              <w:spacing w:after="100" w:afterAutospacing="1"/>
              <w:ind w:firstLine="0"/>
              <w:jc w:val="center"/>
              <w:rPr>
                <w:rFonts w:ascii="Times New Roman" w:eastAsiaTheme="minorEastAsia" w:hAnsi="Times New Roman" w:cs="Times New Roman" w:hint="default"/>
                <w:sz w:val="28"/>
                <w:szCs w:val="32"/>
              </w:rPr>
            </w:pPr>
            <w:r w:rsidRPr="00D21F36">
              <w:rPr>
                <w:rFonts w:ascii="Times New Roman" w:eastAsiaTheme="minorEastAsia" w:hAnsi="Times New Roman" w:cs="Times New Roman"/>
                <w:sz w:val="28"/>
                <w:szCs w:val="32"/>
              </w:rPr>
              <w:t>3</w:t>
            </w:r>
          </w:p>
        </w:tc>
        <w:tc>
          <w:tcPr>
            <w:tcW w:w="4082" w:type="dxa"/>
          </w:tcPr>
          <w:p w:rsidR="00294609" w:rsidRPr="00D21F36" w:rsidRDefault="00294609" w:rsidP="000A763D">
            <w:pPr>
              <w:pStyle w:val="af2"/>
              <w:spacing w:after="100" w:afterAutospacing="1"/>
              <w:ind w:firstLineChars="62" w:firstLine="174"/>
              <w:jc w:val="left"/>
              <w:rPr>
                <w:rFonts w:ascii="Times New Roman" w:eastAsiaTheme="minorEastAsia" w:hAnsi="Times New Roman" w:cs="Times New Roman" w:hint="default"/>
                <w:sz w:val="28"/>
                <w:szCs w:val="32"/>
              </w:rPr>
            </w:pPr>
            <w:r w:rsidRPr="00D21F36">
              <w:rPr>
                <w:rFonts w:ascii="Times New Roman" w:eastAsiaTheme="minorEastAsia" w:hAnsi="Times New Roman" w:cs="Times New Roman"/>
                <w:sz w:val="28"/>
                <w:szCs w:val="32"/>
              </w:rPr>
              <w:t>计算机研究与发展</w:t>
            </w:r>
          </w:p>
        </w:tc>
        <w:tc>
          <w:tcPr>
            <w:tcW w:w="2879" w:type="dxa"/>
          </w:tcPr>
          <w:p w:rsidR="00294609" w:rsidRPr="00D21F36" w:rsidRDefault="00294609" w:rsidP="000A763D">
            <w:pPr>
              <w:pStyle w:val="af2"/>
              <w:spacing w:after="100" w:afterAutospacing="1"/>
              <w:ind w:firstLineChars="72" w:firstLine="202"/>
              <w:jc w:val="left"/>
              <w:rPr>
                <w:rFonts w:ascii="Times New Roman" w:eastAsiaTheme="minorEastAsia" w:hAnsi="Times New Roman" w:cs="Times New Roman" w:hint="default"/>
                <w:sz w:val="28"/>
                <w:szCs w:val="32"/>
              </w:rPr>
            </w:pPr>
            <w:r w:rsidRPr="00D21F36">
              <w:rPr>
                <w:rFonts w:ascii="Times New Roman" w:eastAsiaTheme="minorEastAsia" w:hAnsi="Times New Roman" w:cs="Times New Roman"/>
                <w:sz w:val="28"/>
                <w:szCs w:val="32"/>
              </w:rPr>
              <w:t>印鉴</w:t>
            </w:r>
          </w:p>
        </w:tc>
      </w:tr>
      <w:tr w:rsidR="00294609" w:rsidRPr="00A059CB" w:rsidTr="000A763D">
        <w:tc>
          <w:tcPr>
            <w:tcW w:w="1105" w:type="dxa"/>
          </w:tcPr>
          <w:p w:rsidR="00294609" w:rsidRPr="00D21F36" w:rsidRDefault="00294609" w:rsidP="000A763D">
            <w:pPr>
              <w:pStyle w:val="af2"/>
              <w:spacing w:after="100" w:afterAutospacing="1"/>
              <w:ind w:firstLine="0"/>
              <w:jc w:val="center"/>
              <w:rPr>
                <w:rFonts w:ascii="Times New Roman" w:eastAsiaTheme="minorEastAsia" w:hAnsi="Times New Roman" w:cs="Times New Roman" w:hint="default"/>
                <w:sz w:val="28"/>
                <w:szCs w:val="32"/>
              </w:rPr>
            </w:pPr>
            <w:r w:rsidRPr="00D21F36">
              <w:rPr>
                <w:rFonts w:ascii="Times New Roman" w:eastAsiaTheme="minorEastAsia" w:hAnsi="Times New Roman" w:cs="Times New Roman"/>
                <w:sz w:val="28"/>
                <w:szCs w:val="32"/>
              </w:rPr>
              <w:lastRenderedPageBreak/>
              <w:t>4</w:t>
            </w:r>
          </w:p>
        </w:tc>
        <w:tc>
          <w:tcPr>
            <w:tcW w:w="4082" w:type="dxa"/>
          </w:tcPr>
          <w:p w:rsidR="00294609" w:rsidRPr="00D21F36" w:rsidRDefault="00294609" w:rsidP="000A763D">
            <w:pPr>
              <w:pStyle w:val="af2"/>
              <w:spacing w:after="100" w:afterAutospacing="1"/>
              <w:ind w:firstLineChars="62" w:firstLine="174"/>
              <w:jc w:val="left"/>
              <w:rPr>
                <w:rFonts w:ascii="Times New Roman" w:eastAsiaTheme="minorEastAsia" w:hAnsi="Times New Roman" w:cs="Times New Roman" w:hint="default"/>
                <w:sz w:val="28"/>
                <w:szCs w:val="32"/>
              </w:rPr>
            </w:pPr>
            <w:r w:rsidRPr="00D21F36">
              <w:rPr>
                <w:rFonts w:ascii="Times New Roman" w:eastAsiaTheme="minorEastAsia" w:hAnsi="Times New Roman" w:cs="Times New Roman"/>
                <w:sz w:val="28"/>
                <w:szCs w:val="32"/>
              </w:rPr>
              <w:t>密码学报</w:t>
            </w:r>
          </w:p>
        </w:tc>
        <w:tc>
          <w:tcPr>
            <w:tcW w:w="2879" w:type="dxa"/>
          </w:tcPr>
          <w:p w:rsidR="00294609" w:rsidRPr="00D21F36" w:rsidRDefault="00294609" w:rsidP="000A763D">
            <w:pPr>
              <w:pStyle w:val="af2"/>
              <w:spacing w:after="100" w:afterAutospacing="1"/>
              <w:ind w:firstLineChars="72" w:firstLine="202"/>
              <w:jc w:val="left"/>
              <w:rPr>
                <w:rFonts w:ascii="Times New Roman" w:eastAsiaTheme="minorEastAsia" w:hAnsi="Times New Roman" w:cs="Times New Roman" w:hint="default"/>
                <w:sz w:val="28"/>
                <w:szCs w:val="32"/>
              </w:rPr>
            </w:pPr>
            <w:r w:rsidRPr="00D21F36">
              <w:rPr>
                <w:rFonts w:ascii="Times New Roman" w:eastAsiaTheme="minorEastAsia" w:hAnsi="Times New Roman" w:cs="Times New Roman"/>
                <w:sz w:val="28"/>
                <w:szCs w:val="32"/>
              </w:rPr>
              <w:t>张方国</w:t>
            </w:r>
          </w:p>
        </w:tc>
      </w:tr>
      <w:tr w:rsidR="00294609" w:rsidRPr="00A059CB" w:rsidTr="000A763D">
        <w:tc>
          <w:tcPr>
            <w:tcW w:w="1105" w:type="dxa"/>
          </w:tcPr>
          <w:p w:rsidR="00294609" w:rsidRPr="00D21F36" w:rsidRDefault="00294609" w:rsidP="000A763D">
            <w:pPr>
              <w:pStyle w:val="af2"/>
              <w:spacing w:after="100" w:afterAutospacing="1"/>
              <w:ind w:firstLine="0"/>
              <w:jc w:val="center"/>
              <w:rPr>
                <w:rFonts w:ascii="Times New Roman" w:eastAsiaTheme="minorEastAsia" w:hAnsi="Times New Roman" w:cs="Times New Roman" w:hint="default"/>
                <w:sz w:val="28"/>
                <w:szCs w:val="32"/>
              </w:rPr>
            </w:pPr>
            <w:r w:rsidRPr="00D21F36">
              <w:rPr>
                <w:rFonts w:ascii="Times New Roman" w:eastAsiaTheme="minorEastAsia" w:hAnsi="Times New Roman" w:cs="Times New Roman"/>
                <w:sz w:val="28"/>
                <w:szCs w:val="32"/>
              </w:rPr>
              <w:t>5</w:t>
            </w:r>
          </w:p>
        </w:tc>
        <w:tc>
          <w:tcPr>
            <w:tcW w:w="4082" w:type="dxa"/>
          </w:tcPr>
          <w:p w:rsidR="00294609" w:rsidRPr="00D21F36" w:rsidRDefault="00294609" w:rsidP="000A763D">
            <w:pPr>
              <w:pStyle w:val="af2"/>
              <w:spacing w:after="100" w:afterAutospacing="1"/>
              <w:ind w:firstLineChars="62" w:firstLine="174"/>
              <w:jc w:val="left"/>
              <w:rPr>
                <w:rFonts w:ascii="Times New Roman" w:eastAsiaTheme="minorEastAsia" w:hAnsi="Times New Roman" w:cs="Times New Roman" w:hint="default"/>
                <w:sz w:val="28"/>
                <w:szCs w:val="32"/>
              </w:rPr>
            </w:pPr>
            <w:r w:rsidRPr="00D21F36">
              <w:rPr>
                <w:rFonts w:ascii="Times New Roman" w:eastAsiaTheme="minorEastAsia" w:hAnsi="Times New Roman" w:cs="Times New Roman"/>
                <w:sz w:val="28"/>
                <w:szCs w:val="32"/>
              </w:rPr>
              <w:t>电子学报</w:t>
            </w:r>
          </w:p>
        </w:tc>
        <w:tc>
          <w:tcPr>
            <w:tcW w:w="2879" w:type="dxa"/>
          </w:tcPr>
          <w:p w:rsidR="00294609" w:rsidRPr="00D21F36" w:rsidRDefault="00294609" w:rsidP="000A763D">
            <w:pPr>
              <w:pStyle w:val="af2"/>
              <w:spacing w:after="100" w:afterAutospacing="1"/>
              <w:ind w:firstLineChars="72" w:firstLine="202"/>
              <w:jc w:val="left"/>
              <w:rPr>
                <w:rFonts w:ascii="Times New Roman" w:eastAsiaTheme="minorEastAsia" w:hAnsi="Times New Roman" w:cs="Times New Roman" w:hint="default"/>
                <w:sz w:val="28"/>
                <w:szCs w:val="32"/>
              </w:rPr>
            </w:pPr>
            <w:r w:rsidRPr="00D21F36">
              <w:rPr>
                <w:rFonts w:ascii="Times New Roman" w:eastAsiaTheme="minorEastAsia" w:hAnsi="Times New Roman" w:cs="Times New Roman"/>
                <w:sz w:val="28"/>
                <w:szCs w:val="32"/>
              </w:rPr>
              <w:t>马啸</w:t>
            </w:r>
          </w:p>
        </w:tc>
      </w:tr>
      <w:tr w:rsidR="00294609" w:rsidRPr="00A059CB" w:rsidTr="000A763D">
        <w:tc>
          <w:tcPr>
            <w:tcW w:w="1105" w:type="dxa"/>
          </w:tcPr>
          <w:p w:rsidR="00294609" w:rsidRPr="00D21F36" w:rsidRDefault="00294609" w:rsidP="000A763D">
            <w:pPr>
              <w:pStyle w:val="af2"/>
              <w:spacing w:after="100" w:afterAutospacing="1"/>
              <w:ind w:firstLine="0"/>
              <w:jc w:val="center"/>
              <w:rPr>
                <w:rFonts w:ascii="Times New Roman" w:eastAsiaTheme="minorEastAsia" w:hAnsi="Times New Roman" w:cs="Times New Roman" w:hint="default"/>
                <w:sz w:val="28"/>
                <w:szCs w:val="32"/>
              </w:rPr>
            </w:pPr>
            <w:r w:rsidRPr="00D21F36">
              <w:rPr>
                <w:rFonts w:ascii="Times New Roman" w:eastAsiaTheme="minorEastAsia" w:hAnsi="Times New Roman" w:cs="Times New Roman"/>
                <w:sz w:val="28"/>
                <w:szCs w:val="32"/>
              </w:rPr>
              <w:t>6</w:t>
            </w:r>
          </w:p>
        </w:tc>
        <w:tc>
          <w:tcPr>
            <w:tcW w:w="4082" w:type="dxa"/>
          </w:tcPr>
          <w:p w:rsidR="00294609" w:rsidRPr="00D21F36" w:rsidRDefault="00294609" w:rsidP="000A763D">
            <w:pPr>
              <w:pStyle w:val="af2"/>
              <w:spacing w:after="100" w:afterAutospacing="1"/>
              <w:ind w:firstLineChars="62" w:firstLine="174"/>
              <w:jc w:val="left"/>
              <w:rPr>
                <w:rFonts w:ascii="Times New Roman" w:eastAsiaTheme="minorEastAsia" w:hAnsi="Times New Roman" w:cs="Times New Roman" w:hint="default"/>
                <w:sz w:val="28"/>
                <w:szCs w:val="32"/>
              </w:rPr>
            </w:pPr>
            <w:r w:rsidRPr="00D21F36">
              <w:rPr>
                <w:rFonts w:ascii="Times New Roman" w:eastAsiaTheme="minorEastAsia" w:hAnsi="Times New Roman" w:cs="Times New Roman"/>
                <w:sz w:val="28"/>
                <w:szCs w:val="32"/>
              </w:rPr>
              <w:t>科学通报</w:t>
            </w:r>
          </w:p>
        </w:tc>
        <w:tc>
          <w:tcPr>
            <w:tcW w:w="2879" w:type="dxa"/>
          </w:tcPr>
          <w:p w:rsidR="00294609" w:rsidRPr="00D21F36" w:rsidRDefault="00294609" w:rsidP="000A763D">
            <w:pPr>
              <w:pStyle w:val="af2"/>
              <w:spacing w:after="100" w:afterAutospacing="1"/>
              <w:ind w:firstLineChars="72" w:firstLine="202"/>
              <w:jc w:val="left"/>
              <w:rPr>
                <w:rFonts w:ascii="Times New Roman" w:eastAsiaTheme="minorEastAsia" w:hAnsi="Times New Roman" w:cs="Times New Roman" w:hint="default"/>
                <w:sz w:val="28"/>
                <w:szCs w:val="32"/>
              </w:rPr>
            </w:pPr>
            <w:r w:rsidRPr="00D21F36">
              <w:rPr>
                <w:rFonts w:ascii="Times New Roman" w:eastAsiaTheme="minorEastAsia" w:hAnsi="Times New Roman" w:cs="Times New Roman"/>
                <w:sz w:val="28"/>
                <w:szCs w:val="32"/>
              </w:rPr>
              <w:t>张海樟</w:t>
            </w:r>
          </w:p>
        </w:tc>
      </w:tr>
      <w:tr w:rsidR="00294609" w:rsidRPr="00A059CB" w:rsidTr="000A763D">
        <w:tc>
          <w:tcPr>
            <w:tcW w:w="1105" w:type="dxa"/>
          </w:tcPr>
          <w:p w:rsidR="00294609" w:rsidRPr="00D21F36" w:rsidRDefault="00294609" w:rsidP="000A763D">
            <w:pPr>
              <w:pStyle w:val="af2"/>
              <w:spacing w:after="100" w:afterAutospacing="1"/>
              <w:ind w:firstLine="0"/>
              <w:jc w:val="center"/>
              <w:rPr>
                <w:rFonts w:ascii="Times New Roman" w:eastAsiaTheme="minorEastAsia" w:hAnsi="Times New Roman" w:cs="Times New Roman" w:hint="default"/>
                <w:sz w:val="28"/>
                <w:szCs w:val="32"/>
              </w:rPr>
            </w:pPr>
            <w:r w:rsidRPr="00D21F36">
              <w:rPr>
                <w:rFonts w:ascii="Times New Roman" w:eastAsiaTheme="minorEastAsia" w:hAnsi="Times New Roman" w:cs="Times New Roman"/>
                <w:sz w:val="28"/>
                <w:szCs w:val="32"/>
              </w:rPr>
              <w:t>7</w:t>
            </w:r>
          </w:p>
        </w:tc>
        <w:tc>
          <w:tcPr>
            <w:tcW w:w="4082" w:type="dxa"/>
          </w:tcPr>
          <w:p w:rsidR="00294609" w:rsidRPr="00D21F36" w:rsidRDefault="00294609" w:rsidP="000A763D">
            <w:pPr>
              <w:pStyle w:val="af2"/>
              <w:spacing w:after="100" w:afterAutospacing="1"/>
              <w:ind w:firstLineChars="62" w:firstLine="174"/>
              <w:jc w:val="left"/>
              <w:rPr>
                <w:rFonts w:ascii="Times New Roman" w:eastAsiaTheme="minorEastAsia" w:hAnsi="Times New Roman" w:cs="Times New Roman" w:hint="default"/>
                <w:sz w:val="28"/>
                <w:szCs w:val="32"/>
              </w:rPr>
            </w:pPr>
            <w:r w:rsidRPr="00D21F36">
              <w:rPr>
                <w:rFonts w:ascii="Times New Roman" w:eastAsiaTheme="minorEastAsia" w:hAnsi="Times New Roman" w:cs="Times New Roman"/>
                <w:sz w:val="28"/>
                <w:szCs w:val="32"/>
              </w:rPr>
              <w:t>中国科学</w:t>
            </w:r>
          </w:p>
        </w:tc>
        <w:tc>
          <w:tcPr>
            <w:tcW w:w="2879" w:type="dxa"/>
          </w:tcPr>
          <w:p w:rsidR="00294609" w:rsidRPr="00D21F36" w:rsidRDefault="00294609" w:rsidP="000A763D">
            <w:pPr>
              <w:pStyle w:val="af2"/>
              <w:spacing w:after="100" w:afterAutospacing="1"/>
              <w:ind w:firstLineChars="72" w:firstLine="202"/>
              <w:jc w:val="left"/>
              <w:rPr>
                <w:rFonts w:ascii="Times New Roman" w:eastAsiaTheme="minorEastAsia" w:hAnsi="Times New Roman" w:cs="Times New Roman" w:hint="default"/>
                <w:sz w:val="28"/>
                <w:szCs w:val="32"/>
              </w:rPr>
            </w:pPr>
            <w:r w:rsidRPr="00D21F36">
              <w:rPr>
                <w:rFonts w:ascii="Times New Roman" w:eastAsiaTheme="minorEastAsia" w:hAnsi="Times New Roman" w:cs="Times New Roman"/>
                <w:sz w:val="28"/>
                <w:szCs w:val="32"/>
              </w:rPr>
              <w:t>马啸</w:t>
            </w:r>
          </w:p>
        </w:tc>
      </w:tr>
      <w:tr w:rsidR="00294609" w:rsidRPr="00A059CB" w:rsidTr="000A763D">
        <w:tc>
          <w:tcPr>
            <w:tcW w:w="1105" w:type="dxa"/>
          </w:tcPr>
          <w:p w:rsidR="00294609" w:rsidRPr="00D21F36" w:rsidRDefault="00294609" w:rsidP="000A763D">
            <w:pPr>
              <w:pStyle w:val="af2"/>
              <w:spacing w:after="100" w:afterAutospacing="1"/>
              <w:ind w:firstLine="0"/>
              <w:jc w:val="center"/>
              <w:rPr>
                <w:rFonts w:ascii="Times New Roman" w:eastAsiaTheme="minorEastAsia" w:hAnsi="Times New Roman" w:cs="Times New Roman" w:hint="default"/>
                <w:sz w:val="28"/>
                <w:szCs w:val="32"/>
              </w:rPr>
            </w:pPr>
            <w:r w:rsidRPr="00D21F36">
              <w:rPr>
                <w:rFonts w:ascii="Times New Roman" w:eastAsiaTheme="minorEastAsia" w:hAnsi="Times New Roman" w:cs="Times New Roman"/>
                <w:sz w:val="28"/>
                <w:szCs w:val="32"/>
              </w:rPr>
              <w:t>8</w:t>
            </w:r>
          </w:p>
        </w:tc>
        <w:tc>
          <w:tcPr>
            <w:tcW w:w="4082" w:type="dxa"/>
          </w:tcPr>
          <w:p w:rsidR="00294609" w:rsidRPr="00D21F36" w:rsidRDefault="00294609" w:rsidP="000A763D">
            <w:pPr>
              <w:pStyle w:val="af2"/>
              <w:spacing w:after="100" w:afterAutospacing="1"/>
              <w:ind w:firstLineChars="62" w:firstLine="174"/>
              <w:jc w:val="left"/>
              <w:rPr>
                <w:rFonts w:ascii="Times New Roman" w:eastAsiaTheme="minorEastAsia" w:hAnsi="Times New Roman" w:cs="Times New Roman" w:hint="default"/>
                <w:sz w:val="28"/>
                <w:szCs w:val="32"/>
              </w:rPr>
            </w:pPr>
            <w:r w:rsidRPr="00D21F36">
              <w:rPr>
                <w:rFonts w:ascii="Times New Roman" w:eastAsiaTheme="minorEastAsia" w:hAnsi="Times New Roman" w:cs="Times New Roman"/>
                <w:sz w:val="28"/>
                <w:szCs w:val="32"/>
              </w:rPr>
              <w:t>数学学报</w:t>
            </w:r>
          </w:p>
        </w:tc>
        <w:tc>
          <w:tcPr>
            <w:tcW w:w="2879" w:type="dxa"/>
          </w:tcPr>
          <w:p w:rsidR="00294609" w:rsidRPr="00D21F36" w:rsidRDefault="00294609" w:rsidP="000A763D">
            <w:pPr>
              <w:pStyle w:val="af2"/>
              <w:spacing w:after="100" w:afterAutospacing="1"/>
              <w:ind w:firstLineChars="72" w:firstLine="202"/>
              <w:jc w:val="left"/>
              <w:rPr>
                <w:rFonts w:ascii="Times New Roman" w:eastAsiaTheme="minorEastAsia" w:hAnsi="Times New Roman" w:cs="Times New Roman" w:hint="default"/>
                <w:sz w:val="28"/>
                <w:szCs w:val="32"/>
              </w:rPr>
            </w:pPr>
            <w:r w:rsidRPr="00D21F36">
              <w:rPr>
                <w:rFonts w:ascii="Times New Roman" w:eastAsiaTheme="minorEastAsia" w:hAnsi="Times New Roman" w:cs="Times New Roman"/>
                <w:sz w:val="28"/>
                <w:szCs w:val="32"/>
              </w:rPr>
              <w:t>张海樟</w:t>
            </w:r>
          </w:p>
        </w:tc>
      </w:tr>
      <w:tr w:rsidR="00294609" w:rsidRPr="00A059CB" w:rsidTr="000A763D">
        <w:tc>
          <w:tcPr>
            <w:tcW w:w="1105" w:type="dxa"/>
          </w:tcPr>
          <w:p w:rsidR="00294609" w:rsidRPr="00D21F36" w:rsidRDefault="00294609" w:rsidP="000A763D">
            <w:pPr>
              <w:pStyle w:val="af2"/>
              <w:spacing w:after="100" w:afterAutospacing="1"/>
              <w:ind w:firstLine="0"/>
              <w:jc w:val="center"/>
              <w:rPr>
                <w:rFonts w:ascii="Times New Roman" w:eastAsiaTheme="minorEastAsia" w:hAnsi="Times New Roman" w:cs="Times New Roman" w:hint="default"/>
                <w:sz w:val="28"/>
                <w:szCs w:val="32"/>
              </w:rPr>
            </w:pPr>
            <w:r w:rsidRPr="00D21F36">
              <w:rPr>
                <w:rFonts w:ascii="Times New Roman" w:eastAsiaTheme="minorEastAsia" w:hAnsi="Times New Roman" w:cs="Times New Roman"/>
                <w:sz w:val="28"/>
                <w:szCs w:val="32"/>
              </w:rPr>
              <w:t>9</w:t>
            </w:r>
          </w:p>
        </w:tc>
        <w:tc>
          <w:tcPr>
            <w:tcW w:w="4082" w:type="dxa"/>
          </w:tcPr>
          <w:p w:rsidR="00294609" w:rsidRPr="00D21F36" w:rsidRDefault="00294609" w:rsidP="000A763D">
            <w:pPr>
              <w:pStyle w:val="af2"/>
              <w:spacing w:after="100" w:afterAutospacing="1"/>
              <w:ind w:firstLineChars="62" w:firstLine="174"/>
              <w:jc w:val="left"/>
              <w:rPr>
                <w:rFonts w:ascii="Times New Roman" w:eastAsiaTheme="minorEastAsia" w:hAnsi="Times New Roman" w:cs="Times New Roman" w:hint="default"/>
                <w:sz w:val="28"/>
                <w:szCs w:val="32"/>
              </w:rPr>
            </w:pPr>
            <w:r w:rsidRPr="00D21F36">
              <w:rPr>
                <w:rFonts w:ascii="Times New Roman" w:eastAsiaTheme="minorEastAsia" w:hAnsi="Times New Roman" w:cs="Times New Roman"/>
                <w:sz w:val="28"/>
                <w:szCs w:val="32"/>
              </w:rPr>
              <w:t>通信学报</w:t>
            </w:r>
          </w:p>
        </w:tc>
        <w:tc>
          <w:tcPr>
            <w:tcW w:w="2879" w:type="dxa"/>
          </w:tcPr>
          <w:p w:rsidR="00294609" w:rsidRPr="00D21F36" w:rsidRDefault="00294609" w:rsidP="000A763D">
            <w:pPr>
              <w:pStyle w:val="af2"/>
              <w:spacing w:after="100" w:afterAutospacing="1"/>
              <w:ind w:firstLineChars="72" w:firstLine="202"/>
              <w:jc w:val="left"/>
              <w:rPr>
                <w:rFonts w:ascii="Times New Roman" w:eastAsiaTheme="minorEastAsia" w:hAnsi="Times New Roman" w:cs="Times New Roman" w:hint="default"/>
                <w:sz w:val="28"/>
                <w:szCs w:val="32"/>
              </w:rPr>
            </w:pPr>
            <w:r w:rsidRPr="00D21F36">
              <w:rPr>
                <w:rFonts w:ascii="Times New Roman" w:eastAsiaTheme="minorEastAsia" w:hAnsi="Times New Roman" w:cs="Times New Roman"/>
                <w:sz w:val="28"/>
                <w:szCs w:val="32"/>
              </w:rPr>
              <w:t>马啸</w:t>
            </w:r>
          </w:p>
        </w:tc>
      </w:tr>
      <w:tr w:rsidR="00294609" w:rsidRPr="00A059CB" w:rsidTr="000A763D">
        <w:tc>
          <w:tcPr>
            <w:tcW w:w="1105" w:type="dxa"/>
          </w:tcPr>
          <w:p w:rsidR="00294609" w:rsidRPr="00D21F36" w:rsidRDefault="00294609" w:rsidP="000A763D">
            <w:pPr>
              <w:pStyle w:val="af2"/>
              <w:spacing w:after="100" w:afterAutospacing="1"/>
              <w:ind w:firstLine="0"/>
              <w:jc w:val="center"/>
              <w:rPr>
                <w:rFonts w:ascii="Times New Roman" w:eastAsiaTheme="minorEastAsia" w:hAnsi="Times New Roman" w:cs="Times New Roman" w:hint="default"/>
                <w:sz w:val="28"/>
                <w:szCs w:val="32"/>
              </w:rPr>
            </w:pPr>
            <w:r w:rsidRPr="00D21F36">
              <w:rPr>
                <w:rFonts w:ascii="Times New Roman" w:eastAsiaTheme="minorEastAsia" w:hAnsi="Times New Roman" w:cs="Times New Roman"/>
                <w:sz w:val="28"/>
                <w:szCs w:val="32"/>
              </w:rPr>
              <w:t>10</w:t>
            </w:r>
          </w:p>
        </w:tc>
        <w:tc>
          <w:tcPr>
            <w:tcW w:w="4082" w:type="dxa"/>
          </w:tcPr>
          <w:p w:rsidR="00294609" w:rsidRPr="00D21F36" w:rsidRDefault="00294609" w:rsidP="000A763D">
            <w:pPr>
              <w:pStyle w:val="af2"/>
              <w:spacing w:after="100" w:afterAutospacing="1"/>
              <w:ind w:firstLineChars="62" w:firstLine="174"/>
              <w:jc w:val="left"/>
              <w:rPr>
                <w:rFonts w:ascii="Times New Roman" w:eastAsiaTheme="minorEastAsia" w:hAnsi="Times New Roman" w:cs="Times New Roman" w:hint="default"/>
                <w:sz w:val="28"/>
                <w:szCs w:val="32"/>
              </w:rPr>
            </w:pPr>
            <w:r w:rsidRPr="00D21F36">
              <w:rPr>
                <w:rFonts w:ascii="Times New Roman" w:eastAsiaTheme="minorEastAsia" w:hAnsi="Times New Roman" w:cs="Times New Roman"/>
                <w:sz w:val="28"/>
                <w:szCs w:val="32"/>
              </w:rPr>
              <w:t>自动化学报</w:t>
            </w:r>
          </w:p>
        </w:tc>
        <w:tc>
          <w:tcPr>
            <w:tcW w:w="2879" w:type="dxa"/>
          </w:tcPr>
          <w:p w:rsidR="00294609" w:rsidRPr="00D21F36" w:rsidRDefault="00294609" w:rsidP="000A763D">
            <w:pPr>
              <w:pStyle w:val="af2"/>
              <w:spacing w:after="100" w:afterAutospacing="1"/>
              <w:ind w:firstLineChars="72" w:firstLine="202"/>
              <w:jc w:val="left"/>
              <w:rPr>
                <w:rFonts w:ascii="Times New Roman" w:eastAsiaTheme="minorEastAsia" w:hAnsi="Times New Roman" w:cs="Times New Roman" w:hint="default"/>
                <w:sz w:val="28"/>
                <w:szCs w:val="32"/>
              </w:rPr>
            </w:pPr>
            <w:r w:rsidRPr="00D21F36">
              <w:rPr>
                <w:rFonts w:ascii="Times New Roman" w:eastAsiaTheme="minorEastAsia" w:hAnsi="Times New Roman" w:cs="Times New Roman"/>
                <w:sz w:val="28"/>
                <w:szCs w:val="32"/>
              </w:rPr>
              <w:t>李晓东</w:t>
            </w:r>
          </w:p>
        </w:tc>
      </w:tr>
      <w:tr w:rsidR="00294609" w:rsidRPr="00A059CB" w:rsidTr="000A763D">
        <w:tc>
          <w:tcPr>
            <w:tcW w:w="1105" w:type="dxa"/>
          </w:tcPr>
          <w:p w:rsidR="00294609" w:rsidRPr="00D21F36" w:rsidRDefault="00294609" w:rsidP="000A763D">
            <w:pPr>
              <w:pStyle w:val="af2"/>
              <w:spacing w:after="100" w:afterAutospacing="1"/>
              <w:ind w:firstLine="0"/>
              <w:jc w:val="center"/>
              <w:rPr>
                <w:rFonts w:ascii="Times New Roman" w:eastAsiaTheme="minorEastAsia" w:hAnsi="Times New Roman" w:cs="Times New Roman" w:hint="default"/>
                <w:sz w:val="28"/>
                <w:szCs w:val="32"/>
              </w:rPr>
            </w:pPr>
            <w:r w:rsidRPr="00D21F36">
              <w:rPr>
                <w:rFonts w:ascii="Times New Roman" w:eastAsiaTheme="minorEastAsia" w:hAnsi="Times New Roman" w:cs="Times New Roman"/>
                <w:sz w:val="28"/>
                <w:szCs w:val="32"/>
              </w:rPr>
              <w:t>1</w:t>
            </w:r>
            <w:r>
              <w:rPr>
                <w:rFonts w:ascii="Times New Roman" w:eastAsiaTheme="minorEastAsia" w:hAnsi="Times New Roman" w:cs="Times New Roman"/>
                <w:sz w:val="28"/>
                <w:szCs w:val="32"/>
              </w:rPr>
              <w:t>1</w:t>
            </w:r>
          </w:p>
        </w:tc>
        <w:tc>
          <w:tcPr>
            <w:tcW w:w="4082" w:type="dxa"/>
          </w:tcPr>
          <w:p w:rsidR="00294609" w:rsidRPr="00D21F36" w:rsidRDefault="00294609" w:rsidP="000A763D">
            <w:pPr>
              <w:pStyle w:val="af2"/>
              <w:spacing w:after="100" w:afterAutospacing="1"/>
              <w:ind w:firstLineChars="62" w:firstLine="174"/>
              <w:jc w:val="left"/>
              <w:rPr>
                <w:rFonts w:ascii="Times New Roman" w:eastAsiaTheme="minorEastAsia" w:hAnsi="Times New Roman" w:cs="Times New Roman" w:hint="default"/>
                <w:sz w:val="28"/>
                <w:szCs w:val="32"/>
              </w:rPr>
            </w:pPr>
            <w:r w:rsidRPr="00D21F36">
              <w:rPr>
                <w:rFonts w:ascii="Times New Roman" w:eastAsiaTheme="minorEastAsia" w:hAnsi="Times New Roman" w:cs="Times New Roman"/>
                <w:sz w:val="28"/>
                <w:szCs w:val="32"/>
              </w:rPr>
              <w:t>中国图像图形学报</w:t>
            </w:r>
          </w:p>
        </w:tc>
        <w:tc>
          <w:tcPr>
            <w:tcW w:w="2879" w:type="dxa"/>
          </w:tcPr>
          <w:p w:rsidR="00294609" w:rsidRPr="00D21F36" w:rsidRDefault="00294609" w:rsidP="000A763D">
            <w:pPr>
              <w:pStyle w:val="af2"/>
              <w:spacing w:after="100" w:afterAutospacing="1"/>
              <w:ind w:firstLineChars="72" w:firstLine="202"/>
              <w:jc w:val="left"/>
              <w:rPr>
                <w:rFonts w:ascii="Times New Roman" w:eastAsiaTheme="minorEastAsia" w:hAnsi="Times New Roman" w:cs="Times New Roman" w:hint="default"/>
                <w:sz w:val="28"/>
                <w:szCs w:val="32"/>
              </w:rPr>
            </w:pPr>
            <w:r w:rsidRPr="00D21F36">
              <w:rPr>
                <w:rFonts w:ascii="Times New Roman" w:eastAsiaTheme="minorEastAsia" w:hAnsi="Times New Roman" w:cs="Times New Roman"/>
                <w:sz w:val="28"/>
                <w:szCs w:val="32"/>
              </w:rPr>
              <w:t>赖剑煌</w:t>
            </w:r>
          </w:p>
        </w:tc>
      </w:tr>
      <w:tr w:rsidR="00294609" w:rsidRPr="00A059CB" w:rsidTr="000A763D">
        <w:tc>
          <w:tcPr>
            <w:tcW w:w="1105" w:type="dxa"/>
          </w:tcPr>
          <w:p w:rsidR="00294609" w:rsidRPr="00D21F36" w:rsidRDefault="00294609" w:rsidP="000A763D">
            <w:pPr>
              <w:pStyle w:val="af2"/>
              <w:spacing w:after="100" w:afterAutospacing="1"/>
              <w:ind w:firstLine="0"/>
              <w:jc w:val="center"/>
              <w:rPr>
                <w:rFonts w:ascii="Times New Roman" w:eastAsiaTheme="minorEastAsia" w:hAnsi="Times New Roman" w:cs="Times New Roman" w:hint="default"/>
                <w:sz w:val="28"/>
                <w:szCs w:val="32"/>
              </w:rPr>
            </w:pPr>
            <w:r w:rsidRPr="00D21F36">
              <w:rPr>
                <w:rFonts w:ascii="Times New Roman" w:eastAsiaTheme="minorEastAsia" w:hAnsi="Times New Roman" w:cs="Times New Roman"/>
                <w:sz w:val="28"/>
                <w:szCs w:val="32"/>
              </w:rPr>
              <w:t>1</w:t>
            </w:r>
            <w:r>
              <w:rPr>
                <w:rFonts w:ascii="Times New Roman" w:eastAsiaTheme="minorEastAsia" w:hAnsi="Times New Roman" w:cs="Times New Roman"/>
                <w:sz w:val="28"/>
                <w:szCs w:val="32"/>
              </w:rPr>
              <w:t>2</w:t>
            </w:r>
          </w:p>
        </w:tc>
        <w:tc>
          <w:tcPr>
            <w:tcW w:w="4082" w:type="dxa"/>
          </w:tcPr>
          <w:p w:rsidR="00294609" w:rsidRPr="00D21F36" w:rsidRDefault="00294609" w:rsidP="000A763D">
            <w:pPr>
              <w:pStyle w:val="af2"/>
              <w:spacing w:after="100" w:afterAutospacing="1"/>
              <w:ind w:firstLineChars="62" w:firstLine="174"/>
              <w:jc w:val="left"/>
              <w:rPr>
                <w:rFonts w:ascii="Times New Roman" w:eastAsiaTheme="minorEastAsia" w:hAnsi="Times New Roman" w:cs="Times New Roman" w:hint="default"/>
                <w:sz w:val="28"/>
                <w:szCs w:val="32"/>
              </w:rPr>
            </w:pPr>
            <w:r w:rsidRPr="00D21F36">
              <w:rPr>
                <w:rFonts w:ascii="Times New Roman" w:eastAsiaTheme="minorEastAsia" w:hAnsi="Times New Roman" w:cs="Times New Roman"/>
                <w:sz w:val="28"/>
                <w:szCs w:val="32"/>
              </w:rPr>
              <w:t>计算数学</w:t>
            </w:r>
          </w:p>
        </w:tc>
        <w:tc>
          <w:tcPr>
            <w:tcW w:w="2879" w:type="dxa"/>
          </w:tcPr>
          <w:p w:rsidR="00294609" w:rsidRPr="00D21F36" w:rsidRDefault="00294609" w:rsidP="000A763D">
            <w:pPr>
              <w:pStyle w:val="af2"/>
              <w:spacing w:after="100" w:afterAutospacing="1"/>
              <w:ind w:firstLineChars="72" w:firstLine="202"/>
              <w:jc w:val="left"/>
              <w:rPr>
                <w:rFonts w:ascii="Times New Roman" w:eastAsiaTheme="minorEastAsia" w:hAnsi="Times New Roman" w:cs="Times New Roman" w:hint="default"/>
                <w:sz w:val="28"/>
                <w:szCs w:val="32"/>
              </w:rPr>
            </w:pPr>
            <w:proofErr w:type="gramStart"/>
            <w:r w:rsidRPr="00D21F36">
              <w:rPr>
                <w:rFonts w:ascii="Times New Roman" w:eastAsiaTheme="minorEastAsia" w:hAnsi="Times New Roman" w:cs="Times New Roman"/>
                <w:sz w:val="28"/>
                <w:szCs w:val="32"/>
              </w:rPr>
              <w:t>陆遥</w:t>
            </w:r>
            <w:proofErr w:type="gramEnd"/>
          </w:p>
        </w:tc>
      </w:tr>
      <w:tr w:rsidR="00294609" w:rsidRPr="00A059CB" w:rsidTr="000A763D">
        <w:tc>
          <w:tcPr>
            <w:tcW w:w="1105" w:type="dxa"/>
          </w:tcPr>
          <w:p w:rsidR="00294609" w:rsidRPr="00D21F36" w:rsidRDefault="00294609" w:rsidP="000A763D">
            <w:pPr>
              <w:pStyle w:val="af2"/>
              <w:spacing w:after="100" w:afterAutospacing="1"/>
              <w:ind w:firstLine="0"/>
              <w:jc w:val="center"/>
              <w:rPr>
                <w:rFonts w:ascii="Times New Roman" w:eastAsiaTheme="minorEastAsia" w:hAnsi="Times New Roman" w:cs="Times New Roman" w:hint="default"/>
                <w:sz w:val="28"/>
                <w:szCs w:val="32"/>
              </w:rPr>
            </w:pPr>
            <w:r>
              <w:rPr>
                <w:rFonts w:ascii="Times New Roman" w:eastAsiaTheme="minorEastAsia" w:hAnsi="Times New Roman" w:cs="Times New Roman"/>
                <w:sz w:val="28"/>
                <w:szCs w:val="32"/>
              </w:rPr>
              <w:t>13</w:t>
            </w:r>
          </w:p>
        </w:tc>
        <w:tc>
          <w:tcPr>
            <w:tcW w:w="4082" w:type="dxa"/>
          </w:tcPr>
          <w:p w:rsidR="00294609" w:rsidRPr="00D21F36" w:rsidRDefault="00294609" w:rsidP="000A763D">
            <w:pPr>
              <w:pStyle w:val="af2"/>
              <w:spacing w:after="100" w:afterAutospacing="1"/>
              <w:ind w:firstLineChars="62" w:firstLine="174"/>
              <w:jc w:val="left"/>
              <w:rPr>
                <w:rFonts w:ascii="Times New Roman" w:eastAsiaTheme="minorEastAsia" w:hAnsi="Times New Roman" w:cs="Times New Roman" w:hint="default"/>
                <w:sz w:val="28"/>
                <w:szCs w:val="32"/>
              </w:rPr>
            </w:pPr>
            <w:r w:rsidRPr="00D21F36">
              <w:rPr>
                <w:rFonts w:ascii="Times New Roman" w:eastAsiaTheme="minorEastAsia" w:hAnsi="Times New Roman" w:cs="Times New Roman"/>
                <w:sz w:val="28"/>
                <w:szCs w:val="32"/>
              </w:rPr>
              <w:t>计算机辅助设计与图形学学报</w:t>
            </w:r>
          </w:p>
        </w:tc>
        <w:tc>
          <w:tcPr>
            <w:tcW w:w="2879" w:type="dxa"/>
          </w:tcPr>
          <w:p w:rsidR="00294609" w:rsidRPr="00D21F36" w:rsidRDefault="00294609" w:rsidP="000A763D">
            <w:pPr>
              <w:pStyle w:val="af2"/>
              <w:spacing w:after="100" w:afterAutospacing="1"/>
              <w:ind w:firstLineChars="72" w:firstLine="202"/>
              <w:jc w:val="left"/>
              <w:rPr>
                <w:rFonts w:ascii="Times New Roman" w:eastAsiaTheme="minorEastAsia" w:hAnsi="Times New Roman" w:cs="Times New Roman" w:hint="default"/>
                <w:sz w:val="28"/>
                <w:szCs w:val="32"/>
              </w:rPr>
            </w:pPr>
            <w:proofErr w:type="gramStart"/>
            <w:r w:rsidRPr="00D21F36">
              <w:rPr>
                <w:rFonts w:ascii="Times New Roman" w:eastAsiaTheme="minorEastAsia" w:hAnsi="Times New Roman" w:cs="Times New Roman"/>
                <w:sz w:val="28"/>
                <w:szCs w:val="32"/>
              </w:rPr>
              <w:t>纪庆革</w:t>
            </w:r>
            <w:proofErr w:type="gramEnd"/>
          </w:p>
        </w:tc>
      </w:tr>
      <w:tr w:rsidR="00294609" w:rsidRPr="00A059CB" w:rsidTr="000A763D">
        <w:tc>
          <w:tcPr>
            <w:tcW w:w="1105" w:type="dxa"/>
          </w:tcPr>
          <w:p w:rsidR="00294609" w:rsidRPr="00D21F36" w:rsidRDefault="00294609" w:rsidP="000A763D">
            <w:pPr>
              <w:pStyle w:val="af2"/>
              <w:spacing w:after="100" w:afterAutospacing="1"/>
              <w:ind w:firstLine="0"/>
              <w:jc w:val="center"/>
              <w:rPr>
                <w:rFonts w:ascii="Times New Roman" w:eastAsiaTheme="minorEastAsia" w:hAnsi="Times New Roman" w:cs="Times New Roman" w:hint="default"/>
                <w:sz w:val="28"/>
                <w:szCs w:val="32"/>
              </w:rPr>
            </w:pPr>
            <w:r w:rsidRPr="00D21F36">
              <w:rPr>
                <w:rFonts w:ascii="Times New Roman" w:eastAsiaTheme="minorEastAsia" w:hAnsi="Times New Roman" w:cs="Times New Roman"/>
                <w:sz w:val="28"/>
                <w:szCs w:val="32"/>
              </w:rPr>
              <w:t>1</w:t>
            </w:r>
            <w:r>
              <w:rPr>
                <w:rFonts w:ascii="Times New Roman" w:eastAsiaTheme="minorEastAsia" w:hAnsi="Times New Roman" w:cs="Times New Roman"/>
                <w:sz w:val="28"/>
                <w:szCs w:val="32"/>
              </w:rPr>
              <w:t>4</w:t>
            </w:r>
          </w:p>
        </w:tc>
        <w:tc>
          <w:tcPr>
            <w:tcW w:w="4082" w:type="dxa"/>
          </w:tcPr>
          <w:p w:rsidR="00294609" w:rsidRPr="00D21F36" w:rsidRDefault="00294609" w:rsidP="000A763D">
            <w:pPr>
              <w:pStyle w:val="af2"/>
              <w:spacing w:after="100" w:afterAutospacing="1"/>
              <w:ind w:firstLineChars="62" w:firstLine="174"/>
              <w:jc w:val="left"/>
              <w:rPr>
                <w:rFonts w:ascii="Times New Roman" w:eastAsiaTheme="minorEastAsia" w:hAnsi="Times New Roman" w:cs="Times New Roman" w:hint="default"/>
                <w:sz w:val="28"/>
                <w:szCs w:val="32"/>
              </w:rPr>
            </w:pPr>
            <w:r w:rsidRPr="00D21F36">
              <w:rPr>
                <w:rFonts w:ascii="Times New Roman" w:eastAsiaTheme="minorEastAsia" w:hAnsi="Times New Roman" w:cs="Times New Roman"/>
                <w:sz w:val="28"/>
                <w:szCs w:val="32"/>
              </w:rPr>
              <w:t>物理学报</w:t>
            </w:r>
          </w:p>
        </w:tc>
        <w:tc>
          <w:tcPr>
            <w:tcW w:w="2879" w:type="dxa"/>
          </w:tcPr>
          <w:p w:rsidR="00294609" w:rsidRPr="00D21F36" w:rsidRDefault="00294609" w:rsidP="000A763D">
            <w:pPr>
              <w:pStyle w:val="af2"/>
              <w:spacing w:after="100" w:afterAutospacing="1"/>
              <w:ind w:firstLineChars="72" w:firstLine="202"/>
              <w:jc w:val="left"/>
              <w:rPr>
                <w:rFonts w:ascii="Times New Roman" w:eastAsiaTheme="minorEastAsia" w:hAnsi="Times New Roman" w:cs="Times New Roman" w:hint="default"/>
                <w:sz w:val="28"/>
                <w:szCs w:val="32"/>
              </w:rPr>
            </w:pPr>
            <w:r w:rsidRPr="00D21F36">
              <w:rPr>
                <w:rFonts w:ascii="Times New Roman" w:eastAsiaTheme="minorEastAsia" w:hAnsi="Times New Roman" w:cs="Times New Roman"/>
                <w:sz w:val="28"/>
                <w:szCs w:val="32"/>
              </w:rPr>
              <w:t>范正平</w:t>
            </w:r>
          </w:p>
        </w:tc>
      </w:tr>
      <w:tr w:rsidR="00294609" w:rsidRPr="00A059CB" w:rsidTr="000A763D">
        <w:tc>
          <w:tcPr>
            <w:tcW w:w="1105" w:type="dxa"/>
          </w:tcPr>
          <w:p w:rsidR="00294609" w:rsidRPr="00D21F36" w:rsidRDefault="00294609" w:rsidP="000A763D">
            <w:pPr>
              <w:pStyle w:val="af2"/>
              <w:spacing w:after="100" w:afterAutospacing="1"/>
              <w:ind w:firstLine="0"/>
              <w:jc w:val="center"/>
              <w:rPr>
                <w:rFonts w:ascii="Times New Roman" w:eastAsiaTheme="minorEastAsia" w:hAnsi="Times New Roman" w:cs="Times New Roman" w:hint="default"/>
                <w:sz w:val="28"/>
                <w:szCs w:val="32"/>
              </w:rPr>
            </w:pPr>
            <w:r>
              <w:rPr>
                <w:rFonts w:ascii="Times New Roman" w:eastAsiaTheme="minorEastAsia" w:hAnsi="Times New Roman" w:cs="Times New Roman"/>
                <w:sz w:val="28"/>
                <w:szCs w:val="32"/>
              </w:rPr>
              <w:t>15</w:t>
            </w:r>
          </w:p>
        </w:tc>
        <w:tc>
          <w:tcPr>
            <w:tcW w:w="4082" w:type="dxa"/>
          </w:tcPr>
          <w:p w:rsidR="00294609" w:rsidRPr="00D21F36" w:rsidRDefault="00294609" w:rsidP="000A763D">
            <w:pPr>
              <w:pStyle w:val="af2"/>
              <w:spacing w:after="100" w:afterAutospacing="1"/>
              <w:ind w:firstLineChars="62" w:firstLine="174"/>
              <w:jc w:val="left"/>
              <w:rPr>
                <w:rFonts w:ascii="Times New Roman" w:eastAsiaTheme="minorEastAsia" w:hAnsi="Times New Roman" w:cs="Times New Roman" w:hint="default"/>
                <w:sz w:val="28"/>
                <w:szCs w:val="32"/>
              </w:rPr>
            </w:pPr>
            <w:r w:rsidRPr="00D21F36">
              <w:rPr>
                <w:rFonts w:ascii="Times New Roman" w:eastAsiaTheme="minorEastAsia" w:hAnsi="Times New Roman" w:cs="Times New Roman"/>
                <w:sz w:val="28"/>
                <w:szCs w:val="32"/>
              </w:rPr>
              <w:t>应用数学学报</w:t>
            </w:r>
          </w:p>
        </w:tc>
        <w:tc>
          <w:tcPr>
            <w:tcW w:w="2879" w:type="dxa"/>
          </w:tcPr>
          <w:p w:rsidR="00294609" w:rsidRPr="00D21F36" w:rsidRDefault="00294609" w:rsidP="000A763D">
            <w:pPr>
              <w:pStyle w:val="af2"/>
              <w:spacing w:after="100" w:afterAutospacing="1"/>
              <w:ind w:firstLineChars="72" w:firstLine="202"/>
              <w:jc w:val="left"/>
              <w:rPr>
                <w:rFonts w:ascii="Times New Roman" w:eastAsiaTheme="minorEastAsia" w:hAnsi="Times New Roman" w:cs="Times New Roman" w:hint="default"/>
                <w:sz w:val="28"/>
                <w:szCs w:val="32"/>
              </w:rPr>
            </w:pPr>
            <w:proofErr w:type="gramStart"/>
            <w:r w:rsidRPr="00D21F36">
              <w:rPr>
                <w:rFonts w:ascii="Times New Roman" w:eastAsiaTheme="minorEastAsia" w:hAnsi="Times New Roman" w:cs="Times New Roman"/>
                <w:sz w:val="28"/>
                <w:szCs w:val="32"/>
              </w:rPr>
              <w:t>杨宏奇</w:t>
            </w:r>
            <w:proofErr w:type="gramEnd"/>
          </w:p>
        </w:tc>
      </w:tr>
      <w:tr w:rsidR="00294609" w:rsidRPr="00A059CB" w:rsidTr="000A763D">
        <w:tc>
          <w:tcPr>
            <w:tcW w:w="1105" w:type="dxa"/>
          </w:tcPr>
          <w:p w:rsidR="00294609" w:rsidRPr="00D21F36" w:rsidRDefault="00294609" w:rsidP="000A763D">
            <w:pPr>
              <w:pStyle w:val="af2"/>
              <w:spacing w:after="100" w:afterAutospacing="1"/>
              <w:ind w:firstLine="0"/>
              <w:jc w:val="center"/>
              <w:rPr>
                <w:rFonts w:ascii="Times New Roman" w:eastAsiaTheme="minorEastAsia" w:hAnsi="Times New Roman" w:cs="Times New Roman" w:hint="default"/>
                <w:sz w:val="28"/>
                <w:szCs w:val="32"/>
              </w:rPr>
            </w:pPr>
            <w:r w:rsidRPr="00D21F36">
              <w:rPr>
                <w:rFonts w:ascii="Times New Roman" w:eastAsiaTheme="minorEastAsia" w:hAnsi="Times New Roman" w:cs="Times New Roman"/>
                <w:sz w:val="28"/>
                <w:szCs w:val="32"/>
              </w:rPr>
              <w:t>1</w:t>
            </w:r>
            <w:r>
              <w:rPr>
                <w:rFonts w:ascii="Times New Roman" w:eastAsiaTheme="minorEastAsia" w:hAnsi="Times New Roman" w:cs="Times New Roman"/>
                <w:sz w:val="28"/>
                <w:szCs w:val="32"/>
              </w:rPr>
              <w:t>6</w:t>
            </w:r>
          </w:p>
        </w:tc>
        <w:tc>
          <w:tcPr>
            <w:tcW w:w="4082" w:type="dxa"/>
          </w:tcPr>
          <w:p w:rsidR="00294609" w:rsidRPr="00D21F36" w:rsidRDefault="00294609" w:rsidP="000A763D">
            <w:pPr>
              <w:pStyle w:val="af2"/>
              <w:spacing w:after="100" w:afterAutospacing="1"/>
              <w:ind w:firstLineChars="62" w:firstLine="174"/>
              <w:jc w:val="left"/>
              <w:rPr>
                <w:rFonts w:ascii="Times New Roman" w:eastAsiaTheme="minorEastAsia" w:hAnsi="Times New Roman" w:cs="Times New Roman" w:hint="default"/>
                <w:sz w:val="28"/>
                <w:szCs w:val="32"/>
              </w:rPr>
            </w:pPr>
            <w:r w:rsidRPr="00D21F36">
              <w:rPr>
                <w:rFonts w:ascii="Times New Roman" w:eastAsiaTheme="minorEastAsia" w:hAnsi="Times New Roman" w:cs="Times New Roman"/>
                <w:sz w:val="28"/>
                <w:szCs w:val="32"/>
              </w:rPr>
              <w:t>机器人</w:t>
            </w:r>
          </w:p>
        </w:tc>
        <w:tc>
          <w:tcPr>
            <w:tcW w:w="2879" w:type="dxa"/>
          </w:tcPr>
          <w:p w:rsidR="00294609" w:rsidRPr="00D21F36" w:rsidRDefault="00294609" w:rsidP="000A763D">
            <w:pPr>
              <w:pStyle w:val="af2"/>
              <w:spacing w:after="100" w:afterAutospacing="1"/>
              <w:ind w:firstLineChars="72" w:firstLine="202"/>
              <w:jc w:val="left"/>
              <w:rPr>
                <w:rFonts w:ascii="Times New Roman" w:eastAsiaTheme="minorEastAsia" w:hAnsi="Times New Roman" w:cs="Times New Roman" w:hint="default"/>
                <w:sz w:val="28"/>
                <w:szCs w:val="32"/>
              </w:rPr>
            </w:pPr>
            <w:r w:rsidRPr="00D21F36">
              <w:rPr>
                <w:rFonts w:ascii="Times New Roman" w:eastAsiaTheme="minorEastAsia" w:hAnsi="Times New Roman" w:cs="Times New Roman"/>
                <w:sz w:val="28"/>
                <w:szCs w:val="32"/>
              </w:rPr>
              <w:t>王国利</w:t>
            </w:r>
          </w:p>
        </w:tc>
      </w:tr>
    </w:tbl>
    <w:p w:rsidR="00294609" w:rsidRPr="00367E19" w:rsidRDefault="00294609" w:rsidP="00F26132">
      <w:pPr>
        <w:tabs>
          <w:tab w:val="left" w:pos="7387"/>
        </w:tabs>
        <w:rPr>
          <w:rFonts w:hint="eastAsia"/>
          <w:sz w:val="28"/>
          <w:szCs w:val="28"/>
        </w:rPr>
      </w:pPr>
    </w:p>
    <w:sectPr w:rsidR="00294609" w:rsidRPr="00367E19" w:rsidSect="00367E19">
      <w:footerReference w:type="even" r:id="rId9"/>
      <w:footerReference w:type="default" r:id="rId10"/>
      <w:pgSz w:w="11906" w:h="16838" w:code="9"/>
      <w:pgMar w:top="1418" w:right="1418" w:bottom="1418" w:left="1418" w:header="851" w:footer="973" w:gutter="0"/>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2729" w:rsidRDefault="00762729" w:rsidP="005D4C8F">
      <w:r>
        <w:separator/>
      </w:r>
    </w:p>
  </w:endnote>
  <w:endnote w:type="continuationSeparator" w:id="0">
    <w:p w:rsidR="00762729" w:rsidRDefault="00762729" w:rsidP="005D4C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00" w:usb3="00000000" w:csb0="00040000" w:csb1="00000000"/>
  </w:font>
  <w:font w:name="华文仿宋">
    <w:panose1 w:val="02010600040101010101"/>
    <w:charset w:val="86"/>
    <w:family w:val="auto"/>
    <w:pitch w:val="variable"/>
    <w:sig w:usb0="00000287" w:usb1="080F0000" w:usb2="00000010" w:usb3="00000000" w:csb0="0004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4C8F" w:rsidRDefault="00C407F9">
    <w:pPr>
      <w:pStyle w:val="aa"/>
      <w:framePr w:wrap="around" w:vAnchor="text" w:hAnchor="margin" w:xAlign="right" w:y="1"/>
      <w:rPr>
        <w:rStyle w:val="ad"/>
      </w:rPr>
    </w:pPr>
    <w:r>
      <w:rPr>
        <w:rStyle w:val="ad"/>
      </w:rPr>
      <w:fldChar w:fldCharType="begin"/>
    </w:r>
    <w:r w:rsidR="00131B5F">
      <w:rPr>
        <w:rStyle w:val="ad"/>
      </w:rPr>
      <w:instrText xml:space="preserve">PAGE  </w:instrText>
    </w:r>
    <w:r>
      <w:rPr>
        <w:rStyle w:val="ad"/>
      </w:rPr>
      <w:fldChar w:fldCharType="separate"/>
    </w:r>
    <w:r w:rsidR="00131B5F">
      <w:rPr>
        <w:rStyle w:val="ad"/>
      </w:rPr>
      <w:t>1</w:t>
    </w:r>
    <w:r>
      <w:rPr>
        <w:rStyle w:val="ad"/>
      </w:rPr>
      <w:fldChar w:fldCharType="end"/>
    </w:r>
  </w:p>
  <w:p w:rsidR="005D4C8F" w:rsidRDefault="005D4C8F">
    <w:pPr>
      <w:pStyle w:val="aa"/>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7E19" w:rsidRPr="00C5571A" w:rsidRDefault="00C407F9" w:rsidP="00367E19">
    <w:pPr>
      <w:pStyle w:val="aa"/>
      <w:jc w:val="center"/>
      <w:rPr>
        <w:caps/>
      </w:rPr>
    </w:pPr>
    <w:r w:rsidRPr="00C5571A">
      <w:rPr>
        <w:caps/>
      </w:rPr>
      <w:fldChar w:fldCharType="begin"/>
    </w:r>
    <w:r w:rsidR="00367E19" w:rsidRPr="00C5571A">
      <w:rPr>
        <w:caps/>
      </w:rPr>
      <w:instrText>PAGE   \* MERGEFORMAT</w:instrText>
    </w:r>
    <w:r w:rsidRPr="00C5571A">
      <w:rPr>
        <w:caps/>
      </w:rPr>
      <w:fldChar w:fldCharType="separate"/>
    </w:r>
    <w:r w:rsidR="004F3BA3" w:rsidRPr="004F3BA3">
      <w:rPr>
        <w:caps/>
        <w:noProof/>
        <w:lang w:val="zh-CN"/>
      </w:rPr>
      <w:t>9</w:t>
    </w:r>
    <w:r w:rsidRPr="00C5571A">
      <w:rPr>
        <w:caps/>
      </w:rPr>
      <w:fldChar w:fldCharType="end"/>
    </w:r>
  </w:p>
  <w:p w:rsidR="005D4C8F" w:rsidRDefault="005D4C8F">
    <w:pPr>
      <w:pStyle w:val="aa"/>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2729" w:rsidRDefault="00762729" w:rsidP="005D4C8F">
      <w:r>
        <w:separator/>
      </w:r>
    </w:p>
  </w:footnote>
  <w:footnote w:type="continuationSeparator" w:id="0">
    <w:p w:rsidR="00762729" w:rsidRDefault="00762729" w:rsidP="005D4C8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14C5AFF"/>
    <w:multiLevelType w:val="multilevel"/>
    <w:tmpl w:val="314C5AFF"/>
    <w:lvl w:ilvl="0">
      <w:start w:val="1"/>
      <w:numFmt w:val="decimal"/>
      <w:lvlText w:val="%1、"/>
      <w:lvlJc w:val="left"/>
      <w:pPr>
        <w:ind w:left="90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5DFA0D77"/>
    <w:multiLevelType w:val="hybridMultilevel"/>
    <w:tmpl w:val="5F78ECC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B3C32"/>
    <w:rsid w:val="00002530"/>
    <w:rsid w:val="00017EDD"/>
    <w:rsid w:val="000249F7"/>
    <w:rsid w:val="00037A47"/>
    <w:rsid w:val="0004493D"/>
    <w:rsid w:val="000457AC"/>
    <w:rsid w:val="000507FF"/>
    <w:rsid w:val="00050B53"/>
    <w:rsid w:val="0005648B"/>
    <w:rsid w:val="0007429F"/>
    <w:rsid w:val="0008695F"/>
    <w:rsid w:val="00094A81"/>
    <w:rsid w:val="000A7D7E"/>
    <w:rsid w:val="000D1587"/>
    <w:rsid w:val="000D457D"/>
    <w:rsid w:val="000E1D02"/>
    <w:rsid w:val="000E6085"/>
    <w:rsid w:val="001034A0"/>
    <w:rsid w:val="00131B5F"/>
    <w:rsid w:val="00140334"/>
    <w:rsid w:val="00153527"/>
    <w:rsid w:val="00157123"/>
    <w:rsid w:val="001604EC"/>
    <w:rsid w:val="00165D1E"/>
    <w:rsid w:val="001719FE"/>
    <w:rsid w:val="00171ABF"/>
    <w:rsid w:val="00181F53"/>
    <w:rsid w:val="00191175"/>
    <w:rsid w:val="001B075F"/>
    <w:rsid w:val="001B1C55"/>
    <w:rsid w:val="001B6B9E"/>
    <w:rsid w:val="001C0F96"/>
    <w:rsid w:val="001C5EFF"/>
    <w:rsid w:val="0022007C"/>
    <w:rsid w:val="00223839"/>
    <w:rsid w:val="00235FAC"/>
    <w:rsid w:val="002459C4"/>
    <w:rsid w:val="00261E5C"/>
    <w:rsid w:val="00282EE6"/>
    <w:rsid w:val="00294609"/>
    <w:rsid w:val="00295CAA"/>
    <w:rsid w:val="002A4B1D"/>
    <w:rsid w:val="002A67D9"/>
    <w:rsid w:val="002B6D51"/>
    <w:rsid w:val="002C6BE7"/>
    <w:rsid w:val="003102D9"/>
    <w:rsid w:val="00312AF0"/>
    <w:rsid w:val="00316F19"/>
    <w:rsid w:val="003211E1"/>
    <w:rsid w:val="003234FB"/>
    <w:rsid w:val="00335423"/>
    <w:rsid w:val="00341579"/>
    <w:rsid w:val="00341CC5"/>
    <w:rsid w:val="003621CB"/>
    <w:rsid w:val="00367E19"/>
    <w:rsid w:val="00370DCA"/>
    <w:rsid w:val="003774E2"/>
    <w:rsid w:val="00391D8C"/>
    <w:rsid w:val="003B0E20"/>
    <w:rsid w:val="003D3CC8"/>
    <w:rsid w:val="003F011C"/>
    <w:rsid w:val="003F1E29"/>
    <w:rsid w:val="004518E2"/>
    <w:rsid w:val="004622B7"/>
    <w:rsid w:val="00464A1C"/>
    <w:rsid w:val="004812F1"/>
    <w:rsid w:val="004B1024"/>
    <w:rsid w:val="004B7AD3"/>
    <w:rsid w:val="004D661E"/>
    <w:rsid w:val="004E1DD5"/>
    <w:rsid w:val="004F0C5C"/>
    <w:rsid w:val="004F3128"/>
    <w:rsid w:val="004F3BA3"/>
    <w:rsid w:val="004F4315"/>
    <w:rsid w:val="005104A5"/>
    <w:rsid w:val="00521814"/>
    <w:rsid w:val="005230F9"/>
    <w:rsid w:val="00524579"/>
    <w:rsid w:val="00544E8C"/>
    <w:rsid w:val="005474A2"/>
    <w:rsid w:val="0055455D"/>
    <w:rsid w:val="005630A6"/>
    <w:rsid w:val="005637FA"/>
    <w:rsid w:val="00580AAF"/>
    <w:rsid w:val="005832E4"/>
    <w:rsid w:val="0058339C"/>
    <w:rsid w:val="00596CEE"/>
    <w:rsid w:val="005A0C31"/>
    <w:rsid w:val="005A2E22"/>
    <w:rsid w:val="005A3753"/>
    <w:rsid w:val="005B240E"/>
    <w:rsid w:val="005B363A"/>
    <w:rsid w:val="005D4C8F"/>
    <w:rsid w:val="005D6676"/>
    <w:rsid w:val="005E4115"/>
    <w:rsid w:val="0061038A"/>
    <w:rsid w:val="00617474"/>
    <w:rsid w:val="006447DA"/>
    <w:rsid w:val="00655AA8"/>
    <w:rsid w:val="006572DB"/>
    <w:rsid w:val="006638F3"/>
    <w:rsid w:val="00671E80"/>
    <w:rsid w:val="00674DFD"/>
    <w:rsid w:val="006A4FDD"/>
    <w:rsid w:val="006B3C32"/>
    <w:rsid w:val="006B7F3C"/>
    <w:rsid w:val="006D3026"/>
    <w:rsid w:val="006D33E9"/>
    <w:rsid w:val="006D65AD"/>
    <w:rsid w:val="006E6248"/>
    <w:rsid w:val="006F02E3"/>
    <w:rsid w:val="007039D9"/>
    <w:rsid w:val="00710747"/>
    <w:rsid w:val="00723B17"/>
    <w:rsid w:val="00724D17"/>
    <w:rsid w:val="00727F33"/>
    <w:rsid w:val="007366D5"/>
    <w:rsid w:val="007423FF"/>
    <w:rsid w:val="00750BA0"/>
    <w:rsid w:val="007536E9"/>
    <w:rsid w:val="00762729"/>
    <w:rsid w:val="00787713"/>
    <w:rsid w:val="007B14A8"/>
    <w:rsid w:val="007C1128"/>
    <w:rsid w:val="007D3AD8"/>
    <w:rsid w:val="007E5125"/>
    <w:rsid w:val="008078E7"/>
    <w:rsid w:val="00817C93"/>
    <w:rsid w:val="00817F6A"/>
    <w:rsid w:val="0082279B"/>
    <w:rsid w:val="00825751"/>
    <w:rsid w:val="008307C5"/>
    <w:rsid w:val="00833411"/>
    <w:rsid w:val="0088034C"/>
    <w:rsid w:val="00887318"/>
    <w:rsid w:val="008972D1"/>
    <w:rsid w:val="008A4603"/>
    <w:rsid w:val="008B19E3"/>
    <w:rsid w:val="008B5267"/>
    <w:rsid w:val="008B67D2"/>
    <w:rsid w:val="008B6C48"/>
    <w:rsid w:val="008B7FCA"/>
    <w:rsid w:val="008C2156"/>
    <w:rsid w:val="008C6A9E"/>
    <w:rsid w:val="008D439C"/>
    <w:rsid w:val="008D5580"/>
    <w:rsid w:val="008E3044"/>
    <w:rsid w:val="008E40D5"/>
    <w:rsid w:val="008E5374"/>
    <w:rsid w:val="008E6AE9"/>
    <w:rsid w:val="00912048"/>
    <w:rsid w:val="009246B2"/>
    <w:rsid w:val="00925A91"/>
    <w:rsid w:val="00927763"/>
    <w:rsid w:val="00933790"/>
    <w:rsid w:val="009370CD"/>
    <w:rsid w:val="00961921"/>
    <w:rsid w:val="00961E96"/>
    <w:rsid w:val="00967B50"/>
    <w:rsid w:val="0097071F"/>
    <w:rsid w:val="00973CF3"/>
    <w:rsid w:val="00994590"/>
    <w:rsid w:val="00994819"/>
    <w:rsid w:val="00994EF0"/>
    <w:rsid w:val="009C0C1C"/>
    <w:rsid w:val="009C6D96"/>
    <w:rsid w:val="009D2EBB"/>
    <w:rsid w:val="009E3C54"/>
    <w:rsid w:val="009E3F90"/>
    <w:rsid w:val="009F290B"/>
    <w:rsid w:val="009F72DF"/>
    <w:rsid w:val="00A007C4"/>
    <w:rsid w:val="00A02D6A"/>
    <w:rsid w:val="00A04BA3"/>
    <w:rsid w:val="00A108A7"/>
    <w:rsid w:val="00A15692"/>
    <w:rsid w:val="00A30B02"/>
    <w:rsid w:val="00A35C45"/>
    <w:rsid w:val="00A3680E"/>
    <w:rsid w:val="00A452CE"/>
    <w:rsid w:val="00A51114"/>
    <w:rsid w:val="00A51D29"/>
    <w:rsid w:val="00A57D1D"/>
    <w:rsid w:val="00A621F3"/>
    <w:rsid w:val="00A64DB9"/>
    <w:rsid w:val="00A664DE"/>
    <w:rsid w:val="00A73F87"/>
    <w:rsid w:val="00A814FC"/>
    <w:rsid w:val="00AA1233"/>
    <w:rsid w:val="00AB0B21"/>
    <w:rsid w:val="00AB40F2"/>
    <w:rsid w:val="00AD47B0"/>
    <w:rsid w:val="00AD5879"/>
    <w:rsid w:val="00AE0E39"/>
    <w:rsid w:val="00AE49E9"/>
    <w:rsid w:val="00AE5EE6"/>
    <w:rsid w:val="00AF2555"/>
    <w:rsid w:val="00B2518A"/>
    <w:rsid w:val="00B305ED"/>
    <w:rsid w:val="00B30AA4"/>
    <w:rsid w:val="00B36C85"/>
    <w:rsid w:val="00B45C8C"/>
    <w:rsid w:val="00B54436"/>
    <w:rsid w:val="00B60160"/>
    <w:rsid w:val="00B72DE4"/>
    <w:rsid w:val="00B8171F"/>
    <w:rsid w:val="00B918FC"/>
    <w:rsid w:val="00BA3002"/>
    <w:rsid w:val="00BC132B"/>
    <w:rsid w:val="00BC3844"/>
    <w:rsid w:val="00BC43FE"/>
    <w:rsid w:val="00BF2DC6"/>
    <w:rsid w:val="00BF7587"/>
    <w:rsid w:val="00C01871"/>
    <w:rsid w:val="00C07AAA"/>
    <w:rsid w:val="00C174AD"/>
    <w:rsid w:val="00C203E0"/>
    <w:rsid w:val="00C32796"/>
    <w:rsid w:val="00C407F9"/>
    <w:rsid w:val="00C45AC7"/>
    <w:rsid w:val="00C47D10"/>
    <w:rsid w:val="00C73C9B"/>
    <w:rsid w:val="00C82514"/>
    <w:rsid w:val="00C82B27"/>
    <w:rsid w:val="00C82D5D"/>
    <w:rsid w:val="00C8323E"/>
    <w:rsid w:val="00CA179D"/>
    <w:rsid w:val="00CA3A72"/>
    <w:rsid w:val="00CC3995"/>
    <w:rsid w:val="00CC5516"/>
    <w:rsid w:val="00CD1F34"/>
    <w:rsid w:val="00CE6DF7"/>
    <w:rsid w:val="00CF184E"/>
    <w:rsid w:val="00CF3CB1"/>
    <w:rsid w:val="00D1102D"/>
    <w:rsid w:val="00D13C3D"/>
    <w:rsid w:val="00D26EAE"/>
    <w:rsid w:val="00D36075"/>
    <w:rsid w:val="00D365FF"/>
    <w:rsid w:val="00D37369"/>
    <w:rsid w:val="00D43C30"/>
    <w:rsid w:val="00D60E65"/>
    <w:rsid w:val="00D64731"/>
    <w:rsid w:val="00D6582B"/>
    <w:rsid w:val="00D82DE6"/>
    <w:rsid w:val="00D8596D"/>
    <w:rsid w:val="00D90595"/>
    <w:rsid w:val="00D9558A"/>
    <w:rsid w:val="00DA3E4E"/>
    <w:rsid w:val="00DB3AB0"/>
    <w:rsid w:val="00DC653E"/>
    <w:rsid w:val="00DC7DDD"/>
    <w:rsid w:val="00DE3380"/>
    <w:rsid w:val="00DE3D49"/>
    <w:rsid w:val="00DF3460"/>
    <w:rsid w:val="00E04372"/>
    <w:rsid w:val="00E06780"/>
    <w:rsid w:val="00E22523"/>
    <w:rsid w:val="00E348CE"/>
    <w:rsid w:val="00E43723"/>
    <w:rsid w:val="00E5518F"/>
    <w:rsid w:val="00E627D8"/>
    <w:rsid w:val="00E91B7F"/>
    <w:rsid w:val="00ED27FF"/>
    <w:rsid w:val="00EF5EFE"/>
    <w:rsid w:val="00F032F0"/>
    <w:rsid w:val="00F06EC6"/>
    <w:rsid w:val="00F152B0"/>
    <w:rsid w:val="00F26132"/>
    <w:rsid w:val="00F27127"/>
    <w:rsid w:val="00F45328"/>
    <w:rsid w:val="00F53794"/>
    <w:rsid w:val="00F57FA8"/>
    <w:rsid w:val="00F67236"/>
    <w:rsid w:val="00F73469"/>
    <w:rsid w:val="00F90C4E"/>
    <w:rsid w:val="00FB26CF"/>
    <w:rsid w:val="00FB26D6"/>
    <w:rsid w:val="00FB6018"/>
    <w:rsid w:val="00FB634F"/>
    <w:rsid w:val="00FC4ED0"/>
    <w:rsid w:val="00FC5416"/>
    <w:rsid w:val="04975512"/>
    <w:rsid w:val="1B4959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FBFBF36-7CEF-403C-84B2-F3D7F5C31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uiPriority="0" w:qFormat="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qFormat="1"/>
    <w:lsdException w:name="Plain Text" w:uiPriority="0" w:unhideWhenUsed="1"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D4C8F"/>
    <w:pPr>
      <w:widowControl w:val="0"/>
      <w:jc w:val="both"/>
    </w:pPr>
    <w:rPr>
      <w:rFonts w:ascii="Times New Roman" w:eastAsia="宋体" w:hAnsi="Times New Roman" w:cs="Times New Roman"/>
      <w:kern w:val="2"/>
      <w:sz w:val="21"/>
    </w:rPr>
  </w:style>
  <w:style w:type="paragraph" w:styleId="1">
    <w:name w:val="heading 1"/>
    <w:basedOn w:val="a"/>
    <w:next w:val="a"/>
    <w:link w:val="1Char"/>
    <w:uiPriority w:val="9"/>
    <w:qFormat/>
    <w:rsid w:val="005D4C8F"/>
    <w:pPr>
      <w:keepNext/>
      <w:keepLines/>
      <w:spacing w:before="340" w:after="330" w:line="578" w:lineRule="auto"/>
      <w:outlineLvl w:val="0"/>
    </w:pPr>
    <w:rPr>
      <w:rFonts w:ascii="Calibri" w:hAnsi="Calibri"/>
      <w:b/>
      <w:bCs/>
      <w:kern w:val="44"/>
      <w:sz w:val="44"/>
      <w:szCs w:val="44"/>
    </w:rPr>
  </w:style>
  <w:style w:type="paragraph" w:styleId="2">
    <w:name w:val="heading 2"/>
    <w:basedOn w:val="a"/>
    <w:next w:val="a"/>
    <w:link w:val="2Char"/>
    <w:uiPriority w:val="9"/>
    <w:unhideWhenUsed/>
    <w:qFormat/>
    <w:rsid w:val="005D4C8F"/>
    <w:pPr>
      <w:keepNext/>
      <w:keepLines/>
      <w:spacing w:before="260" w:after="260" w:line="416" w:lineRule="auto"/>
      <w:jc w:val="center"/>
      <w:outlineLvl w:val="1"/>
    </w:pPr>
    <w:rPr>
      <w:rFonts w:ascii="Cambria" w:hAnsi="Cambria"/>
      <w:b/>
      <w:bCs/>
      <w:sz w:val="36"/>
      <w:szCs w:val="32"/>
    </w:rPr>
  </w:style>
  <w:style w:type="paragraph" w:styleId="3">
    <w:name w:val="heading 3"/>
    <w:basedOn w:val="a"/>
    <w:next w:val="a"/>
    <w:link w:val="3Char"/>
    <w:uiPriority w:val="9"/>
    <w:unhideWhenUsed/>
    <w:qFormat/>
    <w:rsid w:val="005D4C8F"/>
    <w:pPr>
      <w:keepNext/>
      <w:keepLines/>
      <w:spacing w:before="260" w:after="260" w:line="416" w:lineRule="auto"/>
      <w:outlineLvl w:val="2"/>
    </w:pPr>
    <w:rPr>
      <w:rFonts w:ascii="Calibri" w:hAnsi="Calibr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5D4C8F"/>
    <w:rPr>
      <w:b/>
      <w:bCs/>
    </w:rPr>
  </w:style>
  <w:style w:type="paragraph" w:styleId="a4">
    <w:name w:val="annotation text"/>
    <w:basedOn w:val="a"/>
    <w:link w:val="Char0"/>
    <w:uiPriority w:val="99"/>
    <w:unhideWhenUsed/>
    <w:qFormat/>
    <w:rsid w:val="005D4C8F"/>
    <w:pPr>
      <w:jc w:val="left"/>
    </w:pPr>
    <w:rPr>
      <w:rFonts w:ascii="Calibri" w:hAnsi="Calibri"/>
      <w:szCs w:val="22"/>
    </w:rPr>
  </w:style>
  <w:style w:type="paragraph" w:styleId="a5">
    <w:name w:val="Document Map"/>
    <w:basedOn w:val="a"/>
    <w:link w:val="Char1"/>
    <w:uiPriority w:val="99"/>
    <w:semiHidden/>
    <w:qFormat/>
    <w:rsid w:val="005D4C8F"/>
    <w:pPr>
      <w:shd w:val="clear" w:color="auto" w:fill="000080"/>
    </w:pPr>
  </w:style>
  <w:style w:type="paragraph" w:styleId="a6">
    <w:name w:val="Body Text Indent"/>
    <w:basedOn w:val="a"/>
    <w:link w:val="Char2"/>
    <w:qFormat/>
    <w:rsid w:val="005D4C8F"/>
    <w:pPr>
      <w:spacing w:after="120"/>
      <w:ind w:leftChars="200" w:left="420"/>
    </w:pPr>
  </w:style>
  <w:style w:type="paragraph" w:styleId="a7">
    <w:name w:val="Plain Text"/>
    <w:basedOn w:val="a"/>
    <w:link w:val="Char3"/>
    <w:unhideWhenUsed/>
    <w:qFormat/>
    <w:rsid w:val="005D4C8F"/>
    <w:rPr>
      <w:rFonts w:ascii="宋体" w:hAnsi="Courier New" w:cs="Courier New"/>
      <w:szCs w:val="21"/>
    </w:rPr>
  </w:style>
  <w:style w:type="paragraph" w:styleId="a8">
    <w:name w:val="Date"/>
    <w:basedOn w:val="a"/>
    <w:next w:val="a"/>
    <w:link w:val="Char4"/>
    <w:uiPriority w:val="99"/>
    <w:qFormat/>
    <w:rsid w:val="005D4C8F"/>
    <w:rPr>
      <w:rFonts w:ascii="宋体"/>
      <w:sz w:val="24"/>
    </w:rPr>
  </w:style>
  <w:style w:type="paragraph" w:styleId="20">
    <w:name w:val="Body Text Indent 2"/>
    <w:basedOn w:val="a"/>
    <w:link w:val="2Char0"/>
    <w:qFormat/>
    <w:rsid w:val="005D4C8F"/>
    <w:pPr>
      <w:spacing w:after="120" w:line="480" w:lineRule="auto"/>
      <w:ind w:leftChars="200" w:left="420"/>
    </w:pPr>
    <w:rPr>
      <w:rFonts w:asciiTheme="minorHAnsi" w:eastAsiaTheme="minorEastAsia" w:hAnsiTheme="minorHAnsi" w:cstheme="minorBidi"/>
      <w:szCs w:val="22"/>
    </w:rPr>
  </w:style>
  <w:style w:type="paragraph" w:styleId="a9">
    <w:name w:val="Balloon Text"/>
    <w:basedOn w:val="a"/>
    <w:link w:val="Char5"/>
    <w:uiPriority w:val="99"/>
    <w:semiHidden/>
    <w:qFormat/>
    <w:rsid w:val="005D4C8F"/>
    <w:rPr>
      <w:sz w:val="18"/>
      <w:szCs w:val="18"/>
    </w:rPr>
  </w:style>
  <w:style w:type="paragraph" w:styleId="aa">
    <w:name w:val="footer"/>
    <w:basedOn w:val="a"/>
    <w:link w:val="Char6"/>
    <w:qFormat/>
    <w:rsid w:val="005D4C8F"/>
    <w:pPr>
      <w:tabs>
        <w:tab w:val="center" w:pos="4153"/>
        <w:tab w:val="right" w:pos="8306"/>
      </w:tabs>
      <w:snapToGrid w:val="0"/>
      <w:jc w:val="left"/>
    </w:pPr>
    <w:rPr>
      <w:sz w:val="18"/>
    </w:rPr>
  </w:style>
  <w:style w:type="paragraph" w:styleId="ab">
    <w:name w:val="header"/>
    <w:basedOn w:val="a"/>
    <w:link w:val="Char7"/>
    <w:uiPriority w:val="99"/>
    <w:qFormat/>
    <w:rsid w:val="005D4C8F"/>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rsid w:val="005D4C8F"/>
    <w:pPr>
      <w:spacing w:line="360" w:lineRule="auto"/>
    </w:pPr>
    <w:rPr>
      <w:rFonts w:ascii="Calibri" w:hAnsi="Calibri"/>
      <w:sz w:val="24"/>
      <w:szCs w:val="22"/>
    </w:rPr>
  </w:style>
  <w:style w:type="paragraph" w:styleId="30">
    <w:name w:val="Body Text Indent 3"/>
    <w:basedOn w:val="a"/>
    <w:link w:val="3Char0"/>
    <w:qFormat/>
    <w:rsid w:val="005D4C8F"/>
    <w:pPr>
      <w:spacing w:after="120"/>
      <w:ind w:leftChars="200" w:left="420"/>
    </w:pPr>
    <w:rPr>
      <w:rFonts w:asciiTheme="minorHAnsi" w:eastAsiaTheme="minorEastAsia" w:hAnsiTheme="minorHAnsi" w:cstheme="minorBidi"/>
      <w:sz w:val="16"/>
      <w:szCs w:val="16"/>
    </w:rPr>
  </w:style>
  <w:style w:type="paragraph" w:styleId="21">
    <w:name w:val="toc 2"/>
    <w:basedOn w:val="a"/>
    <w:next w:val="a"/>
    <w:uiPriority w:val="39"/>
    <w:unhideWhenUsed/>
    <w:qFormat/>
    <w:rsid w:val="005D4C8F"/>
    <w:pPr>
      <w:spacing w:line="360" w:lineRule="auto"/>
      <w:ind w:leftChars="200" w:left="420"/>
    </w:pPr>
    <w:rPr>
      <w:rFonts w:ascii="Calibri" w:hAnsi="Calibri"/>
      <w:sz w:val="24"/>
      <w:szCs w:val="22"/>
    </w:rPr>
  </w:style>
  <w:style w:type="paragraph" w:styleId="ac">
    <w:name w:val="Normal (Web)"/>
    <w:basedOn w:val="a"/>
    <w:qFormat/>
    <w:rsid w:val="005D4C8F"/>
    <w:pPr>
      <w:widowControl/>
      <w:spacing w:before="100" w:beforeAutospacing="1" w:after="100" w:afterAutospacing="1"/>
      <w:jc w:val="left"/>
    </w:pPr>
    <w:rPr>
      <w:rFonts w:ascii="Arial Unicode MS" w:eastAsia="Arial Unicode MS" w:hAnsi="Arial Unicode MS" w:cs="Arial Unicode MS"/>
      <w:color w:val="000066"/>
      <w:kern w:val="0"/>
      <w:sz w:val="24"/>
      <w:szCs w:val="24"/>
    </w:rPr>
  </w:style>
  <w:style w:type="character" w:styleId="ad">
    <w:name w:val="page number"/>
    <w:basedOn w:val="a0"/>
    <w:qFormat/>
    <w:rsid w:val="005D4C8F"/>
  </w:style>
  <w:style w:type="character" w:styleId="ae">
    <w:name w:val="Hyperlink"/>
    <w:basedOn w:val="a0"/>
    <w:uiPriority w:val="99"/>
    <w:unhideWhenUsed/>
    <w:qFormat/>
    <w:rsid w:val="005D4C8F"/>
    <w:rPr>
      <w:color w:val="0000FF"/>
      <w:u w:val="single"/>
    </w:rPr>
  </w:style>
  <w:style w:type="character" w:styleId="af">
    <w:name w:val="annotation reference"/>
    <w:basedOn w:val="a0"/>
    <w:uiPriority w:val="99"/>
    <w:unhideWhenUsed/>
    <w:qFormat/>
    <w:rsid w:val="005D4C8F"/>
    <w:rPr>
      <w:sz w:val="21"/>
      <w:szCs w:val="21"/>
    </w:rPr>
  </w:style>
  <w:style w:type="table" w:styleId="af0">
    <w:name w:val="Table Grid"/>
    <w:basedOn w:val="a1"/>
    <w:uiPriority w:val="59"/>
    <w:qFormat/>
    <w:rsid w:val="005D4C8F"/>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basedOn w:val="a0"/>
    <w:link w:val="1"/>
    <w:uiPriority w:val="9"/>
    <w:qFormat/>
    <w:rsid w:val="005D4C8F"/>
    <w:rPr>
      <w:rFonts w:ascii="Calibri" w:eastAsia="宋体" w:hAnsi="Calibri" w:cs="Times New Roman"/>
      <w:b/>
      <w:bCs/>
      <w:kern w:val="44"/>
      <w:sz w:val="44"/>
      <w:szCs w:val="44"/>
    </w:rPr>
  </w:style>
  <w:style w:type="character" w:customStyle="1" w:styleId="2Char">
    <w:name w:val="标题 2 Char"/>
    <w:basedOn w:val="a0"/>
    <w:link w:val="2"/>
    <w:uiPriority w:val="9"/>
    <w:qFormat/>
    <w:rsid w:val="005D4C8F"/>
    <w:rPr>
      <w:rFonts w:ascii="Cambria" w:eastAsia="宋体" w:hAnsi="Cambria" w:cs="Times New Roman"/>
      <w:b/>
      <w:bCs/>
      <w:sz w:val="36"/>
      <w:szCs w:val="32"/>
    </w:rPr>
  </w:style>
  <w:style w:type="character" w:customStyle="1" w:styleId="3Char">
    <w:name w:val="标题 3 Char"/>
    <w:basedOn w:val="a0"/>
    <w:link w:val="3"/>
    <w:uiPriority w:val="9"/>
    <w:qFormat/>
    <w:rsid w:val="005D4C8F"/>
    <w:rPr>
      <w:rFonts w:ascii="Calibri" w:eastAsia="宋体" w:hAnsi="Calibri" w:cs="Times New Roman"/>
      <w:b/>
      <w:bCs/>
      <w:sz w:val="32"/>
      <w:szCs w:val="32"/>
    </w:rPr>
  </w:style>
  <w:style w:type="paragraph" w:customStyle="1" w:styleId="af1">
    <w:name w:val="样式 标题一 副标题 + 居中"/>
    <w:basedOn w:val="a"/>
    <w:qFormat/>
    <w:rsid w:val="005D4C8F"/>
    <w:pPr>
      <w:tabs>
        <w:tab w:val="left" w:pos="720"/>
        <w:tab w:val="left" w:pos="7740"/>
      </w:tabs>
      <w:spacing w:after="240" w:line="240" w:lineRule="atLeast"/>
      <w:ind w:left="357" w:firstLineChars="150" w:firstLine="150"/>
      <w:jc w:val="left"/>
    </w:pPr>
    <w:rPr>
      <w:rFonts w:ascii="宋体" w:eastAsia="黑体"/>
      <w:kern w:val="0"/>
      <w:sz w:val="44"/>
    </w:rPr>
  </w:style>
  <w:style w:type="character" w:customStyle="1" w:styleId="Char4">
    <w:name w:val="日期 Char"/>
    <w:basedOn w:val="a0"/>
    <w:link w:val="a8"/>
    <w:uiPriority w:val="99"/>
    <w:qFormat/>
    <w:rsid w:val="005D4C8F"/>
    <w:rPr>
      <w:rFonts w:ascii="宋体" w:eastAsia="宋体" w:hAnsi="Times New Roman" w:cs="Times New Roman"/>
      <w:sz w:val="24"/>
      <w:szCs w:val="20"/>
    </w:rPr>
  </w:style>
  <w:style w:type="character" w:customStyle="1" w:styleId="Char6">
    <w:name w:val="页脚 Char"/>
    <w:basedOn w:val="a0"/>
    <w:link w:val="aa"/>
    <w:qFormat/>
    <w:rsid w:val="005D4C8F"/>
    <w:rPr>
      <w:rFonts w:ascii="Times New Roman" w:eastAsia="宋体" w:hAnsi="Times New Roman" w:cs="Times New Roman"/>
      <w:sz w:val="18"/>
      <w:szCs w:val="20"/>
    </w:rPr>
  </w:style>
  <w:style w:type="paragraph" w:customStyle="1" w:styleId="11">
    <w:name w:val="1"/>
    <w:basedOn w:val="a"/>
    <w:next w:val="a6"/>
    <w:qFormat/>
    <w:rsid w:val="005D4C8F"/>
    <w:pPr>
      <w:snapToGrid w:val="0"/>
      <w:spacing w:line="560" w:lineRule="atLeast"/>
      <w:ind w:firstLine="630"/>
    </w:pPr>
    <w:rPr>
      <w:sz w:val="31"/>
    </w:rPr>
  </w:style>
  <w:style w:type="character" w:customStyle="1" w:styleId="Char2">
    <w:name w:val="正文文本缩进 Char"/>
    <w:basedOn w:val="a0"/>
    <w:link w:val="a6"/>
    <w:qFormat/>
    <w:rsid w:val="005D4C8F"/>
    <w:rPr>
      <w:rFonts w:ascii="Times New Roman" w:eastAsia="宋体" w:hAnsi="Times New Roman" w:cs="Times New Roman"/>
      <w:szCs w:val="20"/>
    </w:rPr>
  </w:style>
  <w:style w:type="character" w:customStyle="1" w:styleId="Char1">
    <w:name w:val="文档结构图 Char"/>
    <w:basedOn w:val="a0"/>
    <w:link w:val="a5"/>
    <w:uiPriority w:val="99"/>
    <w:semiHidden/>
    <w:qFormat/>
    <w:rsid w:val="005D4C8F"/>
    <w:rPr>
      <w:rFonts w:ascii="Times New Roman" w:eastAsia="宋体" w:hAnsi="Times New Roman" w:cs="Times New Roman"/>
      <w:szCs w:val="20"/>
      <w:shd w:val="clear" w:color="auto" w:fill="000080"/>
    </w:rPr>
  </w:style>
  <w:style w:type="character" w:customStyle="1" w:styleId="Char8">
    <w:name w:val="Char"/>
    <w:qFormat/>
    <w:rsid w:val="005D4C8F"/>
    <w:rPr>
      <w:rFonts w:eastAsia="宋体"/>
      <w:kern w:val="2"/>
      <w:sz w:val="31"/>
      <w:lang w:val="en-US" w:eastAsia="zh-CN" w:bidi="ar-SA"/>
    </w:rPr>
  </w:style>
  <w:style w:type="character" w:customStyle="1" w:styleId="Char7">
    <w:name w:val="页眉 Char"/>
    <w:basedOn w:val="a0"/>
    <w:link w:val="ab"/>
    <w:uiPriority w:val="99"/>
    <w:qFormat/>
    <w:rsid w:val="005D4C8F"/>
    <w:rPr>
      <w:rFonts w:ascii="Times New Roman" w:eastAsia="宋体" w:hAnsi="Times New Roman" w:cs="Times New Roman"/>
      <w:sz w:val="18"/>
      <w:szCs w:val="18"/>
    </w:rPr>
  </w:style>
  <w:style w:type="character" w:customStyle="1" w:styleId="Char5">
    <w:name w:val="批注框文本 Char"/>
    <w:basedOn w:val="a0"/>
    <w:link w:val="a9"/>
    <w:uiPriority w:val="99"/>
    <w:semiHidden/>
    <w:qFormat/>
    <w:rsid w:val="005D4C8F"/>
    <w:rPr>
      <w:rFonts w:ascii="Times New Roman" w:eastAsia="宋体" w:hAnsi="Times New Roman" w:cs="Times New Roman"/>
      <w:sz w:val="18"/>
      <w:szCs w:val="18"/>
    </w:rPr>
  </w:style>
  <w:style w:type="character" w:customStyle="1" w:styleId="Char3">
    <w:name w:val="纯文本 Char"/>
    <w:basedOn w:val="a0"/>
    <w:link w:val="a7"/>
    <w:qFormat/>
    <w:rsid w:val="005D4C8F"/>
    <w:rPr>
      <w:rFonts w:ascii="宋体" w:eastAsia="宋体" w:hAnsi="Courier New" w:cs="Courier New"/>
      <w:szCs w:val="21"/>
    </w:rPr>
  </w:style>
  <w:style w:type="paragraph" w:customStyle="1" w:styleId="12">
    <w:name w:val="列出段落1"/>
    <w:basedOn w:val="a"/>
    <w:uiPriority w:val="34"/>
    <w:qFormat/>
    <w:rsid w:val="005D4C8F"/>
    <w:pPr>
      <w:spacing w:line="360" w:lineRule="auto"/>
      <w:ind w:firstLineChars="200" w:firstLine="420"/>
    </w:pPr>
    <w:rPr>
      <w:rFonts w:ascii="Calibri" w:hAnsi="Calibri"/>
      <w:sz w:val="24"/>
      <w:szCs w:val="22"/>
    </w:rPr>
  </w:style>
  <w:style w:type="character" w:customStyle="1" w:styleId="2Char0">
    <w:name w:val="正文文本缩进 2 Char"/>
    <w:link w:val="20"/>
    <w:qFormat/>
    <w:rsid w:val="005D4C8F"/>
  </w:style>
  <w:style w:type="character" w:customStyle="1" w:styleId="2Char1">
    <w:name w:val="正文文本缩进 2 Char1"/>
    <w:basedOn w:val="a0"/>
    <w:uiPriority w:val="99"/>
    <w:qFormat/>
    <w:rsid w:val="005D4C8F"/>
    <w:rPr>
      <w:rFonts w:ascii="Times New Roman" w:eastAsia="宋体" w:hAnsi="Times New Roman" w:cs="Times New Roman"/>
      <w:szCs w:val="20"/>
    </w:rPr>
  </w:style>
  <w:style w:type="character" w:customStyle="1" w:styleId="3Char0">
    <w:name w:val="正文文本缩进 3 Char"/>
    <w:link w:val="30"/>
    <w:qFormat/>
    <w:locked/>
    <w:rsid w:val="005D4C8F"/>
    <w:rPr>
      <w:sz w:val="16"/>
      <w:szCs w:val="16"/>
    </w:rPr>
  </w:style>
  <w:style w:type="character" w:customStyle="1" w:styleId="3Char1">
    <w:name w:val="正文文本缩进 3 Char1"/>
    <w:basedOn w:val="a0"/>
    <w:uiPriority w:val="99"/>
    <w:qFormat/>
    <w:rsid w:val="005D4C8F"/>
    <w:rPr>
      <w:rFonts w:ascii="Times New Roman" w:eastAsia="宋体" w:hAnsi="Times New Roman" w:cs="Times New Roman"/>
      <w:sz w:val="16"/>
      <w:szCs w:val="16"/>
    </w:rPr>
  </w:style>
  <w:style w:type="paragraph" w:customStyle="1" w:styleId="p0">
    <w:name w:val="p0"/>
    <w:basedOn w:val="a"/>
    <w:qFormat/>
    <w:rsid w:val="005D4C8F"/>
    <w:pPr>
      <w:widowControl/>
    </w:pPr>
    <w:rPr>
      <w:kern w:val="0"/>
      <w:szCs w:val="21"/>
    </w:rPr>
  </w:style>
  <w:style w:type="paragraph" w:customStyle="1" w:styleId="TOC1">
    <w:name w:val="TOC 标题1"/>
    <w:basedOn w:val="1"/>
    <w:next w:val="a"/>
    <w:uiPriority w:val="39"/>
    <w:unhideWhenUsed/>
    <w:qFormat/>
    <w:rsid w:val="005D4C8F"/>
    <w:pPr>
      <w:widowControl/>
      <w:spacing w:before="480" w:after="0" w:line="276" w:lineRule="auto"/>
      <w:jc w:val="left"/>
      <w:outlineLvl w:val="9"/>
    </w:pPr>
    <w:rPr>
      <w:rFonts w:ascii="Cambria" w:hAnsi="Cambria"/>
      <w:color w:val="365F91"/>
      <w:kern w:val="0"/>
      <w:sz w:val="28"/>
      <w:szCs w:val="28"/>
    </w:rPr>
  </w:style>
  <w:style w:type="character" w:customStyle="1" w:styleId="Char0">
    <w:name w:val="批注文字 Char"/>
    <w:basedOn w:val="a0"/>
    <w:link w:val="a4"/>
    <w:uiPriority w:val="99"/>
    <w:rsid w:val="005D4C8F"/>
    <w:rPr>
      <w:rFonts w:ascii="Calibri" w:eastAsia="宋体" w:hAnsi="Calibri" w:cs="Times New Roman"/>
    </w:rPr>
  </w:style>
  <w:style w:type="character" w:customStyle="1" w:styleId="Char">
    <w:name w:val="批注主题 Char"/>
    <w:basedOn w:val="Char0"/>
    <w:link w:val="a3"/>
    <w:uiPriority w:val="99"/>
    <w:rsid w:val="005D4C8F"/>
    <w:rPr>
      <w:rFonts w:ascii="Calibri" w:eastAsia="宋体" w:hAnsi="Calibri" w:cs="Times New Roman"/>
      <w:b/>
      <w:bCs/>
    </w:rPr>
  </w:style>
  <w:style w:type="paragraph" w:customStyle="1" w:styleId="13">
    <w:name w:val="修订1"/>
    <w:hidden/>
    <w:uiPriority w:val="99"/>
    <w:semiHidden/>
    <w:rsid w:val="005D4C8F"/>
    <w:rPr>
      <w:rFonts w:ascii="Calibri" w:eastAsia="宋体" w:hAnsi="Calibri" w:cs="Times New Roman"/>
      <w:kern w:val="2"/>
      <w:sz w:val="21"/>
      <w:szCs w:val="22"/>
    </w:rPr>
  </w:style>
  <w:style w:type="character" w:customStyle="1" w:styleId="22">
    <w:name w:val="正文文本 (2)_"/>
    <w:link w:val="23"/>
    <w:qFormat/>
    <w:locked/>
    <w:rsid w:val="005D4C8F"/>
    <w:rPr>
      <w:rFonts w:ascii="宋体" w:eastAsia="宋体" w:hAnsi="宋体" w:cs="宋体"/>
      <w:shd w:val="clear" w:color="auto" w:fill="FFFFFF"/>
    </w:rPr>
  </w:style>
  <w:style w:type="paragraph" w:customStyle="1" w:styleId="23">
    <w:name w:val="正文文本 (2)"/>
    <w:basedOn w:val="a"/>
    <w:link w:val="22"/>
    <w:qFormat/>
    <w:rsid w:val="005D4C8F"/>
    <w:pPr>
      <w:shd w:val="clear" w:color="auto" w:fill="FFFFFF"/>
      <w:spacing w:before="240" w:line="313" w:lineRule="exact"/>
      <w:jc w:val="distribute"/>
    </w:pPr>
    <w:rPr>
      <w:rFonts w:ascii="宋体" w:hAnsi="宋体" w:cs="宋体"/>
      <w:szCs w:val="22"/>
    </w:rPr>
  </w:style>
  <w:style w:type="paragraph" w:styleId="af2">
    <w:name w:val="List Paragraph"/>
    <w:rsid w:val="00294609"/>
    <w:pPr>
      <w:widowControl w:val="0"/>
      <w:pBdr>
        <w:top w:val="nil"/>
        <w:left w:val="nil"/>
        <w:bottom w:val="nil"/>
        <w:right w:val="nil"/>
        <w:between w:val="nil"/>
        <w:bar w:val="nil"/>
      </w:pBdr>
      <w:ind w:firstLine="420"/>
      <w:jc w:val="both"/>
    </w:pPr>
    <w:rPr>
      <w:rFonts w:ascii="Arial Unicode MS" w:eastAsia="Times New Roman" w:hAnsi="Arial Unicode MS" w:cs="Arial Unicode MS" w:hint="eastAsia"/>
      <w:color w:val="000000"/>
      <w:kern w:val="2"/>
      <w:sz w:val="21"/>
      <w:szCs w:val="21"/>
      <w:u w:color="000000"/>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1329325-40C6-47CD-9FF3-7A844E09B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9</Pages>
  <Words>829</Words>
  <Characters>4728</Characters>
  <Application>Microsoft Office Word</Application>
  <DocSecurity>0</DocSecurity>
  <Lines>39</Lines>
  <Paragraphs>11</Paragraphs>
  <ScaleCrop>false</ScaleCrop>
  <Company>Lenovo</Company>
  <LinksUpToDate>false</LinksUpToDate>
  <CharactersWithSpaces>5546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home</cp:lastModifiedBy>
  <cp:revision>55</cp:revision>
  <dcterms:created xsi:type="dcterms:W3CDTF">2016-06-15T02:22:00Z</dcterms:created>
  <dcterms:modified xsi:type="dcterms:W3CDTF">2017-10-26T02:00:00Z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2052-10.1.0.5777</vt:lpwstr>
  </property>
</Properties>
</file>