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4A2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40" w:lineRule="exact"/>
        <w:ind w:firstLine="420"/>
        <w:jc w:val="center"/>
        <w:textAlignment w:val="auto"/>
        <w:rPr>
          <w:rFonts w:ascii="楷体" w:hAnsi="楷体" w:eastAsia="楷体" w:cs="宋体"/>
          <w:b/>
          <w:color w:val="000000"/>
          <w:kern w:val="0"/>
          <w:sz w:val="30"/>
          <w:szCs w:val="30"/>
        </w:rPr>
      </w:pPr>
      <w:r>
        <w:rPr>
          <w:rFonts w:ascii="楷体" w:hAnsi="楷体" w:eastAsia="楷体" w:cs="宋体"/>
          <w:b/>
          <w:color w:val="000000"/>
          <w:kern w:val="0"/>
          <w:sz w:val="36"/>
          <w:szCs w:val="36"/>
        </w:rPr>
        <w:t>202</w:t>
      </w: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  <w:lang w:val="en-US" w:eastAsia="zh-CN"/>
        </w:rPr>
        <w:t>4</w:t>
      </w: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</w:rPr>
        <w:t>学年春季学期研究生选课指南</w:t>
      </w:r>
    </w:p>
    <w:p w14:paraId="224189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楷体" w:hAnsi="楷体" w:eastAsia="楷体" w:cs="宋体"/>
          <w:b/>
          <w:bCs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1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、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202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学年春季学期研究生选课时间：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202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5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年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2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月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17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日1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0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点至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3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月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2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日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23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点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59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分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，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学生登录中山大学课程平台（一期）：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https://cms.sysu.edu.cn/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进行选课。请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val="en-US" w:eastAsia="zh-CN"/>
        </w:rPr>
        <w:t>认真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查看各自的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专业培养方案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和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计算机学院研究生2024学年度春季学期课程表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val="en-US" w:eastAsia="zh-CN"/>
        </w:rPr>
        <w:t>并完成选课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。学生在指定选课时间内可以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选、退课，选课时间过后没有特殊情况将不再做选、退课操作。</w:t>
      </w:r>
    </w:p>
    <w:p w14:paraId="23549A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楷体" w:hAnsi="楷体" w:eastAsia="楷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、关于学校统一安排的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公共必修课：政治</w:t>
      </w:r>
    </w:p>
    <w:p w14:paraId="5E5B94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楷体" w:hAnsi="楷体" w:eastAsia="楷体" w:cs="宋体"/>
          <w:b/>
          <w:kern w:val="0"/>
          <w:sz w:val="28"/>
          <w:szCs w:val="28"/>
        </w:rPr>
      </w:pPr>
      <w:bookmarkStart w:id="0" w:name="_GoBack"/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学校已发放选课通知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选课时间2月10日-2月14日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，请知</w:t>
      </w:r>
      <w:bookmarkEnd w:id="0"/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悉。</w:t>
      </w:r>
    </w:p>
    <w:p w14:paraId="745CB4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【注意】：①基础理论必修课及专业课一定要对照培养方案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  <w:lang w:val="en-US" w:eastAsia="zh-CN"/>
        </w:rPr>
        <w:t>具体要求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去选。②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  <w:lang w:val="en-US" w:eastAsia="zh-CN"/>
        </w:rPr>
        <w:t>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征求导师意见之后进行合理选课。</w:t>
      </w:r>
    </w:p>
    <w:p w14:paraId="50F26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 xml:space="preserve">  请同学们仔细查看课表，按时上课。</w:t>
      </w:r>
    </w:p>
    <w:p w14:paraId="22F61E6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60" w:leftChars="0" w:firstLine="0" w:firstLineChars="0"/>
        <w:textAlignment w:val="auto"/>
        <w:rPr>
          <w:rFonts w:hint="default" w:ascii="楷体" w:hAnsi="楷体" w:eastAsia="楷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本学期新增一门专业选修课《生成式人工智能》（编号</w:t>
      </w:r>
      <w:r>
        <w:rPr>
          <w:rFonts w:ascii="宋体" w:hAnsi="宋体" w:eastAsia="宋体" w:cs="宋体"/>
          <w:sz w:val="24"/>
          <w:szCs w:val="24"/>
        </w:rPr>
        <w:t>DCS5719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），可作为研究生的专业选修课纳入学分计算范围内。后续完成审批流程将会加入到24级所有专业的研究生培养方案中。</w:t>
      </w:r>
    </w:p>
    <w:p w14:paraId="26FB2A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 w14:paraId="1697220B">
      <w:pPr>
        <w:ind w:firstLine="3920" w:firstLineChars="1400"/>
        <w:jc w:val="right"/>
        <w:rPr>
          <w:rFonts w:hint="eastAsia" w:ascii="楷体" w:hAnsi="楷体" w:eastAsia="楷体"/>
          <w:color w:val="000000"/>
          <w:kern w:val="0"/>
          <w:sz w:val="28"/>
          <w:szCs w:val="28"/>
        </w:rPr>
      </w:pPr>
    </w:p>
    <w:p w14:paraId="1BC23877">
      <w:pPr>
        <w:ind w:firstLine="3920" w:firstLineChars="1400"/>
        <w:jc w:val="right"/>
        <w:rPr>
          <w:rFonts w:hint="eastAsia" w:ascii="楷体" w:hAnsi="楷体" w:eastAsia="楷体"/>
          <w:color w:val="000000"/>
          <w:kern w:val="0"/>
          <w:sz w:val="28"/>
          <w:szCs w:val="28"/>
        </w:rPr>
      </w:pPr>
    </w:p>
    <w:p w14:paraId="2A5176E7">
      <w:pPr>
        <w:ind w:firstLine="3920" w:firstLineChars="1400"/>
        <w:jc w:val="right"/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计算机学院研究生办公室</w:t>
      </w:r>
    </w:p>
    <w:p w14:paraId="0AE9736C">
      <w:pPr>
        <w:jc w:val="right"/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ascii="楷体" w:hAnsi="楷体" w:eastAsia="楷体"/>
          <w:color w:val="000000"/>
          <w:kern w:val="0"/>
          <w:sz w:val="28"/>
          <w:szCs w:val="28"/>
        </w:rPr>
        <w:t xml:space="preserve">                               202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年</w:t>
      </w:r>
      <w:r>
        <w:rPr>
          <w:rFonts w:ascii="楷体" w:hAnsi="楷体" w:eastAsia="楷体"/>
          <w:color w:val="000000"/>
          <w:kern w:val="0"/>
          <w:sz w:val="28"/>
          <w:szCs w:val="28"/>
        </w:rPr>
        <w:t>2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月</w:t>
      </w:r>
      <w:r>
        <w:rPr>
          <w:rFonts w:ascii="楷体" w:hAnsi="楷体" w:eastAsia="楷体"/>
          <w:color w:val="000000"/>
          <w:kern w:val="0"/>
          <w:sz w:val="28"/>
          <w:szCs w:val="28"/>
        </w:rPr>
        <w:t>1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85FBA1"/>
    <w:multiLevelType w:val="singleLevel"/>
    <w:tmpl w:val="8185FBA1"/>
    <w:lvl w:ilvl="0" w:tentative="0">
      <w:start w:val="3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iZDc5Zjg5NDE4NjcxOTg4YzdiZmMzM2RlYjhkMzkifQ=="/>
  </w:docVars>
  <w:rsids>
    <w:rsidRoot w:val="006D708F"/>
    <w:rsid w:val="000A7CB0"/>
    <w:rsid w:val="001107E2"/>
    <w:rsid w:val="00127B63"/>
    <w:rsid w:val="001A32CD"/>
    <w:rsid w:val="001A6498"/>
    <w:rsid w:val="00214B38"/>
    <w:rsid w:val="002438C0"/>
    <w:rsid w:val="002B5A21"/>
    <w:rsid w:val="003117EA"/>
    <w:rsid w:val="00366910"/>
    <w:rsid w:val="003A4E64"/>
    <w:rsid w:val="003F16AD"/>
    <w:rsid w:val="004C166C"/>
    <w:rsid w:val="004C694D"/>
    <w:rsid w:val="00547A2B"/>
    <w:rsid w:val="005630FB"/>
    <w:rsid w:val="006140FA"/>
    <w:rsid w:val="006832FD"/>
    <w:rsid w:val="00697B69"/>
    <w:rsid w:val="006D708F"/>
    <w:rsid w:val="00730D09"/>
    <w:rsid w:val="00906573"/>
    <w:rsid w:val="00957D2D"/>
    <w:rsid w:val="0096558B"/>
    <w:rsid w:val="00981D54"/>
    <w:rsid w:val="00A43DED"/>
    <w:rsid w:val="00AF6D32"/>
    <w:rsid w:val="00B42858"/>
    <w:rsid w:val="00B55C9C"/>
    <w:rsid w:val="00C36C8E"/>
    <w:rsid w:val="00C60A63"/>
    <w:rsid w:val="00CA6F0E"/>
    <w:rsid w:val="00CD35CF"/>
    <w:rsid w:val="1BA02798"/>
    <w:rsid w:val="1BC1140F"/>
    <w:rsid w:val="21481D3E"/>
    <w:rsid w:val="229E0D3A"/>
    <w:rsid w:val="235E3D6F"/>
    <w:rsid w:val="2557092F"/>
    <w:rsid w:val="3B425627"/>
    <w:rsid w:val="3B442859"/>
    <w:rsid w:val="3F4D7B96"/>
    <w:rsid w:val="4ED03A2B"/>
    <w:rsid w:val="4F9D2582"/>
    <w:rsid w:val="66B6749A"/>
    <w:rsid w:val="68966384"/>
    <w:rsid w:val="6C7355F8"/>
    <w:rsid w:val="79D0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autoRedefine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sysu</Company>
  <Pages>1</Pages>
  <Words>409</Words>
  <Characters>459</Characters>
  <Lines>6</Lines>
  <Paragraphs>1</Paragraphs>
  <TotalTime>93</TotalTime>
  <ScaleCrop>false</ScaleCrop>
  <LinksUpToDate>false</LinksUpToDate>
  <CharactersWithSpaces>497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2018-08-29T02:46:00Z</dcterms:created>
  <dc:creator>Administrator</dc:creator>
  <cp:lastModifiedBy>侯艳冰</cp:lastModifiedBy>
  <dcterms:modified xsi:type="dcterms:W3CDTF">2025-02-11T01:49:55Z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0D16B849F9734302ACABD8D8BE3D9061</vt:lpwstr>
  </property>
  <property fmtid="{D5CDD505-2E9C-101B-9397-08002B2CF9AE}" pid="4" name="KSOTemplateDocerSaveRecord">
    <vt:lpwstr>eyJoZGlkIjoiODJiZDc5Zjg5NDE4NjcxOTg4YzdiZmMzM2RlYjhkMzkiLCJ1c2VySWQiOiI2MjA1NzY1MDgifQ==</vt:lpwstr>
  </property>
</Properties>
</file>